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00" w:lineRule="exact"/>
        <w:jc w:val="left"/>
        <w:textAlignment w:val="center"/>
        <w:outlineLvl w:val="2"/>
        <w:rPr>
          <w:rFonts w:hint="default" w:ascii="Times New Roman" w:hAnsi="Times New Roman" w:eastAsia="楷体_GB2312" w:cs="Times New Roman"/>
          <w:bCs/>
          <w:color w:val="000000"/>
          <w:kern w:val="0"/>
          <w:sz w:val="30"/>
          <w:szCs w:val="30"/>
          <w:lang w:val="en-US" w:eastAsia="zh-CN" w:bidi="ar"/>
        </w:rPr>
      </w:pPr>
      <w:bookmarkStart w:id="0" w:name="_Toc11374"/>
      <w:r>
        <w:rPr>
          <w:rFonts w:hint="eastAsia" w:ascii="Times New Roman" w:hAnsi="Times New Roman" w:eastAsia="楷体_GB2312" w:cs="Times New Roman"/>
          <w:bCs/>
          <w:color w:val="000000"/>
          <w:kern w:val="0"/>
          <w:sz w:val="30"/>
          <w:szCs w:val="30"/>
          <w:lang w:eastAsia="zh-CN" w:bidi="ar"/>
        </w:rPr>
        <w:t>附件</w:t>
      </w:r>
      <w:r>
        <w:rPr>
          <w:rFonts w:hint="eastAsia" w:ascii="Times New Roman" w:hAnsi="Times New Roman" w:eastAsia="楷体_GB2312" w:cs="Times New Roman"/>
          <w:bCs/>
          <w:color w:val="000000"/>
          <w:kern w:val="0"/>
          <w:sz w:val="30"/>
          <w:szCs w:val="30"/>
          <w:lang w:val="en-US" w:eastAsia="zh-CN" w:bidi="ar"/>
        </w:rPr>
        <w:t>3</w:t>
      </w:r>
    </w:p>
    <w:bookmarkEnd w:id="0"/>
    <w:p>
      <w:pPr>
        <w:widowControl/>
        <w:spacing w:line="400" w:lineRule="exact"/>
        <w:jc w:val="left"/>
        <w:textAlignment w:val="center"/>
        <w:outlineLvl w:val="2"/>
        <w:rPr>
          <w:rFonts w:ascii="Times New Roman" w:hAnsi="Times New Roman" w:eastAsia="楷体_GB2312" w:cs="Times New Roman"/>
          <w:b/>
          <w:color w:val="000000"/>
        </w:rPr>
      </w:pPr>
    </w:p>
    <w:p>
      <w:pPr>
        <w:pStyle w:val="2"/>
        <w:spacing w:after="0" w:line="400" w:lineRule="exact"/>
        <w:jc w:val="center"/>
        <w:rPr>
          <w:rFonts w:ascii="Times New Roman" w:hAnsi="Times New Roman" w:eastAsia="方正小标宋简体" w:cs="Times New Roman"/>
          <w:bCs/>
          <w:color w:val="000000"/>
          <w:sz w:val="36"/>
          <w:szCs w:val="36"/>
        </w:rPr>
      </w:pPr>
      <w:r>
        <w:rPr>
          <w:rFonts w:hint="default" w:ascii="Times New Roman" w:hAnsi="Times New Roman" w:eastAsia="方正小标宋简体" w:cs="Times New Roman"/>
          <w:bCs/>
          <w:color w:val="000000"/>
          <w:sz w:val="36"/>
          <w:szCs w:val="36"/>
        </w:rPr>
        <w:t>绩效目标申报表（产业发展类）</w:t>
      </w:r>
    </w:p>
    <w:p>
      <w:pPr>
        <w:pStyle w:val="3"/>
        <w:spacing w:line="400" w:lineRule="exact"/>
        <w:ind w:left="0" w:leftChars="0"/>
        <w:jc w:val="center"/>
        <w:rPr>
          <w:rFonts w:ascii="Times New Roman" w:hAnsi="Times New Roman" w:eastAsia="宋体" w:cs="Times New Roman"/>
          <w:color w:val="000000"/>
        </w:rPr>
      </w:pPr>
      <w:r>
        <w:rPr>
          <w:rFonts w:hint="default" w:ascii="Times New Roman" w:hAnsi="Times New Roman" w:eastAsia="宋体" w:cs="Times New Roman"/>
          <w:b/>
          <w:color w:val="000000"/>
          <w:sz w:val="28"/>
          <w:szCs w:val="28"/>
          <w:lang w:eastAsia="en-US"/>
        </w:rPr>
        <w:t>（20</w:t>
      </w:r>
      <w:r>
        <w:rPr>
          <w:rFonts w:hint="eastAsia" w:eastAsia="宋体" w:cs="Times New Roman"/>
          <w:b/>
          <w:color w:val="000000"/>
          <w:sz w:val="28"/>
          <w:szCs w:val="28"/>
          <w:lang w:val="en-US" w:eastAsia="zh-CN"/>
        </w:rPr>
        <w:t>23</w:t>
      </w:r>
      <w:r>
        <w:rPr>
          <w:rFonts w:hint="default" w:ascii="Times New Roman" w:hAnsi="Times New Roman" w:eastAsia="宋体" w:cs="Times New Roman"/>
          <w:b/>
          <w:color w:val="000000"/>
          <w:sz w:val="28"/>
          <w:szCs w:val="28"/>
        </w:rPr>
        <w:t>年度）</w:t>
      </w:r>
    </w:p>
    <w:tbl>
      <w:tblPr>
        <w:tblStyle w:val="4"/>
        <w:tblW w:w="5100" w:type="pct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32"/>
        <w:gridCol w:w="884"/>
        <w:gridCol w:w="1213"/>
        <w:gridCol w:w="1236"/>
        <w:gridCol w:w="1741"/>
        <w:gridCol w:w="1442"/>
        <w:gridCol w:w="1346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892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4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项目名称</w:t>
            </w:r>
          </w:p>
        </w:tc>
        <w:tc>
          <w:tcPr>
            <w:tcW w:w="1441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contextualSpacing/>
              <w:rPr>
                <w:rFonts w:hint="eastAsia" w:ascii="Times New Roman" w:hAnsi="Times New Roman" w:cs="Times New Roman" w:eastAsiaTheme="minorEastAsia"/>
                <w:bCs/>
                <w:color w:val="000000"/>
                <w:sz w:val="19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000000"/>
                <w:sz w:val="19"/>
                <w:lang w:val="en-US" w:eastAsia="zh-CN"/>
              </w:rPr>
              <w:t>柑桔品改（大苗重植）</w:t>
            </w:r>
          </w:p>
        </w:tc>
        <w:tc>
          <w:tcPr>
            <w:tcW w:w="1024" w:type="pc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项目负责人及电话</w:t>
            </w:r>
          </w:p>
        </w:tc>
        <w:tc>
          <w:tcPr>
            <w:tcW w:w="1641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892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4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主管部门</w:t>
            </w:r>
          </w:p>
        </w:tc>
        <w:tc>
          <w:tcPr>
            <w:tcW w:w="1441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Times New Roman" w:hAnsi="Times New Roman" w:cs="Times New Roman" w:eastAsiaTheme="minorEastAsia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000000"/>
                <w:sz w:val="18"/>
                <w:szCs w:val="18"/>
                <w:lang w:eastAsia="zh-CN"/>
              </w:rPr>
              <w:t>吉首市农业农村局</w:t>
            </w:r>
          </w:p>
        </w:tc>
        <w:tc>
          <w:tcPr>
            <w:tcW w:w="1024" w:type="pc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8"/>
                <w:szCs w:val="18"/>
              </w:rPr>
              <w:t>实施单位</w:t>
            </w:r>
          </w:p>
        </w:tc>
        <w:tc>
          <w:tcPr>
            <w:tcW w:w="1641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Times New Roman" w:hAnsi="Times New Roman" w:cs="Times New Roman" w:eastAsiaTheme="minorEastAsia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000000"/>
                <w:sz w:val="18"/>
                <w:szCs w:val="18"/>
                <w:lang w:eastAsia="zh-CN"/>
              </w:rPr>
              <w:t>相关村（社区）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892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资金情况</w:t>
            </w:r>
          </w:p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（万元）</w:t>
            </w:r>
          </w:p>
        </w:tc>
        <w:tc>
          <w:tcPr>
            <w:tcW w:w="1441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8"/>
                <w:szCs w:val="18"/>
              </w:rPr>
              <w:t>年度资金总额：</w:t>
            </w: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default" w:ascii="Times New Roman" w:hAnsi="Times New Roman" w:cs="Times New Roman" w:eastAsiaTheme="minorEastAsia"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000000"/>
                <w:sz w:val="18"/>
                <w:szCs w:val="18"/>
                <w:lang w:val="en-US" w:eastAsia="zh-CN"/>
              </w:rPr>
              <w:t>633.6万元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892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441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left="1020" w:firstLine="0"/>
              <w:contextualSpacing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8"/>
                <w:szCs w:val="18"/>
              </w:rPr>
              <w:t>其中：财政拨款</w:t>
            </w: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default" w:ascii="Times New Roman" w:hAnsi="Times New Roman" w:cs="Times New Roman" w:eastAsiaTheme="minorEastAsia"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000000"/>
                <w:sz w:val="18"/>
                <w:szCs w:val="18"/>
                <w:lang w:val="en-US" w:eastAsia="zh-CN"/>
              </w:rPr>
              <w:t>633.6万元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892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441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left="1640"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其他资金</w:t>
            </w: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37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pStyle w:val="7"/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</w:rPr>
              <w:t>总体目标</w:t>
            </w:r>
          </w:p>
        </w:tc>
        <w:tc>
          <w:tcPr>
            <w:tcW w:w="4627" w:type="pct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年度目标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47" w:hRule="atLeas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627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hint="eastAsia" w:ascii="Times New Roman" w:hAnsi="Times New Roman" w:eastAsia="宋体" w:cs="Times New Roman"/>
                <w:bCs/>
                <w:color w:val="000000"/>
                <w:sz w:val="19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目标</w:t>
            </w:r>
            <w:r>
              <w:rPr>
                <w:rFonts w:hint="default" w:ascii="Times New Roman" w:hAnsi="Times New Roman" w:eastAsia="Times New Roman" w:cs="Times New Roman"/>
                <w:bCs/>
                <w:color w:val="000000"/>
                <w:sz w:val="19"/>
              </w:rPr>
              <w:t>1:增加特色产业基地</w:t>
            </w:r>
            <w:r>
              <w:rPr>
                <w:rFonts w:hint="eastAsia" w:ascii="Times New Roman" w:hAnsi="Times New Roman" w:eastAsia="宋体" w:cs="Times New Roman"/>
                <w:bCs/>
                <w:color w:val="000000"/>
                <w:sz w:val="19"/>
                <w:lang w:eastAsia="zh-CN"/>
              </w:rPr>
              <w:t>，</w:t>
            </w:r>
            <w:r>
              <w:rPr>
                <w:rFonts w:hint="default" w:ascii="Times New Roman" w:hAnsi="Times New Roman" w:eastAsia="Times New Roman" w:cs="Times New Roman"/>
                <w:bCs/>
                <w:color w:val="000000"/>
                <w:sz w:val="19"/>
              </w:rPr>
              <w:t>建设促进产业发展</w:t>
            </w:r>
            <w:r>
              <w:rPr>
                <w:rFonts w:hint="eastAsia" w:ascii="Times New Roman" w:hAnsi="Times New Roman" w:eastAsia="宋体" w:cs="Times New Roman"/>
                <w:bCs/>
                <w:color w:val="000000"/>
                <w:sz w:val="19"/>
                <w:lang w:eastAsia="zh-CN"/>
              </w:rPr>
              <w:t>，增加农民收益。</w:t>
            </w:r>
            <w:bookmarkStart w:id="1" w:name="_GoBack"/>
            <w:bookmarkEnd w:id="1"/>
          </w:p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eastAsia="仿宋_GB2312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目标</w:t>
            </w:r>
            <w:r>
              <w:rPr>
                <w:rFonts w:hint="default" w:ascii="Times New Roman" w:hAnsi="Times New Roman" w:eastAsia="Times New Roman" w:cs="Times New Roman"/>
                <w:bCs/>
                <w:color w:val="000000"/>
                <w:sz w:val="19"/>
              </w:rPr>
              <w:t>2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：</w:t>
            </w:r>
          </w:p>
          <w:p>
            <w:pPr>
              <w:pStyle w:val="6"/>
              <w:tabs>
                <w:tab w:val="left" w:leader="dot" w:pos="1138"/>
              </w:tabs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目标</w:t>
            </w:r>
            <w:r>
              <w:rPr>
                <w:rFonts w:hint="default" w:ascii="Times New Roman" w:hAnsi="Times New Roman" w:eastAsia="Times New Roman" w:cs="Times New Roman"/>
                <w:bCs/>
                <w:color w:val="000000"/>
                <w:sz w:val="19"/>
              </w:rPr>
              <w:t>3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：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37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pStyle w:val="7"/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</w:rPr>
              <w:t>绩效指标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一级指标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26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二级指标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三级指标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38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指标值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3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产出指标</w:t>
            </w:r>
          </w:p>
        </w:tc>
        <w:tc>
          <w:tcPr>
            <w:tcW w:w="71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数量指标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★补助各类粮食作物种植面积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3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80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水稻种植面积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38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>**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亩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3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80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小麦种植面积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38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>**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亩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3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80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玉米种植面积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38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>**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亩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3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tabs>
                <w:tab w:val="left" w:leader="dot" w:pos="1167"/>
              </w:tabs>
              <w:spacing w:line="240" w:lineRule="exact"/>
              <w:ind w:firstLine="80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ab/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3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★补助各类瓜果蔬菜种植面积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3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800"/>
              <w:contextualSpacing/>
              <w:jc w:val="both"/>
              <w:rPr>
                <w:rFonts w:hint="eastAsia" w:ascii="Times New Roman" w:hAnsi="Times New Roman" w:cs="Times New Roman" w:eastAsiaTheme="minorEastAsia"/>
                <w:bCs/>
                <w:color w:val="000000"/>
                <w:sz w:val="19"/>
                <w:lang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000000"/>
                <w:sz w:val="19"/>
                <w:lang w:eastAsia="zh-CN"/>
              </w:rPr>
              <w:t>柑桔品改（大苗重植）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380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微软雅黑" w:cs="Times New Roman"/>
                <w:bCs/>
                <w:color w:val="000000"/>
                <w:sz w:val="19"/>
                <w:lang w:val="en-US" w:eastAsia="zh-CN"/>
              </w:rPr>
              <w:t>3520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亩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3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800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石榴种植面积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380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>**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亩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3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800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土豆种植面积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380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>**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亩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3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tabs>
                <w:tab w:val="left" w:leader="dot" w:pos="1160"/>
              </w:tabs>
              <w:spacing w:line="240" w:lineRule="exact"/>
              <w:ind w:firstLine="80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ab/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380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>**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亩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3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★补助苗木花卉种植面积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3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80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苗木种植面积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380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**亩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3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80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花卉种植面积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380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>**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亩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3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tabs>
                <w:tab w:val="left" w:leader="dot" w:pos="1330"/>
              </w:tabs>
              <w:spacing w:line="240" w:lineRule="exact"/>
              <w:ind w:firstLine="92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ab/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3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★补助各类中药材种植面积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38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**亩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3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tabs>
                <w:tab w:val="left" w:leader="dot" w:pos="1323"/>
              </w:tabs>
              <w:spacing w:line="240" w:lineRule="exact"/>
              <w:ind w:firstLine="92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ab/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38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**亩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3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★补助各类经济作物种植面积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38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>**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亩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3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80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茶叶种植面积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38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>**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亩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3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tabs>
                <w:tab w:val="left" w:leader="dot" w:pos="1167"/>
              </w:tabs>
              <w:spacing w:line="240" w:lineRule="exact"/>
              <w:ind w:firstLine="80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ab/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3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★补助家畜家禽养殖数量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3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80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猪养殖数量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38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>**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头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3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80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牛养殖数量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38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**头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3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80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羊养殖数量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38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>**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只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3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80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毛驴养殖数量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38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>**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只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3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80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鸡养殖数量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38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>**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只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3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80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鸭养殖数量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38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>**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只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3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80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鹅养殖数量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>**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只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3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tabs>
                <w:tab w:val="left" w:leader="dot" w:pos="1167"/>
              </w:tabs>
              <w:spacing w:line="240" w:lineRule="exact"/>
              <w:ind w:firstLine="80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ab/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3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脱贫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地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县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新增特色产业数量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>**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个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3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龙头企业在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脱贫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地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县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发展基地数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**个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73" w:hRule="atLeast"/>
          <w:jc w:val="center"/>
        </w:trPr>
        <w:tc>
          <w:tcPr>
            <w:tcW w:w="3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脱贫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地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县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建设特色产业基地及园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县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数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**个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pStyle w:val="7"/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</w:rPr>
              <w:t>绩效指标</w:t>
            </w:r>
          </w:p>
        </w:tc>
        <w:tc>
          <w:tcPr>
            <w:tcW w:w="520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产出指标</w:t>
            </w:r>
          </w:p>
        </w:tc>
        <w:tc>
          <w:tcPr>
            <w:tcW w:w="714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22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数量指标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zh-CN"/>
              </w:rPr>
              <w:t>脱贫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地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县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有机、绿色和地理标志农产品种植加工数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26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lang w:val="en-US" w:eastAsia="en-US"/>
              </w:rPr>
              <w:t>**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公斤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0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4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脱贫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村农产品销售物流基础设施建设数量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3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>**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个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0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4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脱贫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地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县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农民专业合作社数量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3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lang w:val="en-US" w:eastAsia="en-US"/>
              </w:rPr>
              <w:t>**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个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0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4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脱贫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地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县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科技服务、技术指导和农业科技培训人数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26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>**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人次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0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4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脱贫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地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县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引进科技人才数量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3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>**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人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0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4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在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脱贫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地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县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推广示范新品种、新技术、新成果数量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3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>**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项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0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4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tabs>
                <w:tab w:val="left" w:leader="dot" w:pos="360"/>
              </w:tabs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ab/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0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4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22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质量指标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脱贫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地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县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技术培训合格率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46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**%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0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4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★种植作物成活率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460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微软雅黑" w:cs="Times New Roman"/>
                <w:bCs/>
                <w:color w:val="000000"/>
                <w:sz w:val="19"/>
                <w:lang w:val="en-US" w:eastAsia="zh-CN"/>
              </w:rPr>
              <w:t>90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lang w:val="en-US" w:eastAsia="en-US"/>
              </w:rPr>
              <w:t>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0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4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★养殖家畜家禽成活率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460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lang w:val="en-US" w:eastAsia="en-US"/>
              </w:rPr>
              <w:t>**%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0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4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tabs>
                <w:tab w:val="left" w:leader="dot" w:pos="367"/>
              </w:tabs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ab/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0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4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22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时效指标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0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4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tabs>
                <w:tab w:val="left" w:leader="dot" w:pos="353"/>
              </w:tabs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ab/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0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4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22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成本指标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作物种植亩均补助标准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0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4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left="1200"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eastAsia" w:ascii="Times New Roman" w:hAnsi="Times New Roman" w:cs="Times New Roman"/>
                <w:bCs/>
                <w:color w:val="000000"/>
                <w:sz w:val="19"/>
                <w:lang w:eastAsia="zh-CN"/>
              </w:rPr>
              <w:t>柑桔品改（大苗重植）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3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19"/>
                <w:lang w:val="en-US" w:eastAsia="zh-CN"/>
              </w:rPr>
              <w:t>1800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元/亩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0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4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left="1200"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核桃亩均补助成本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3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**元/亩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0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4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left="1200"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石榴亩均补助成本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>**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元/亩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0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4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tabs>
                <w:tab w:val="left" w:leader="dot" w:pos="1567"/>
              </w:tabs>
              <w:spacing w:line="240" w:lineRule="exact"/>
              <w:ind w:left="1200"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ab/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0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4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养殖补助标准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0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4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left="1200"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猪养殖补助标准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26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**元/头只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0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4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left="1200"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牛养殖补助标准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26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**元/头只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0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4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left="1200"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鸡养殖补助标准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26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**元/头只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0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4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tabs>
                <w:tab w:val="left" w:leader="dot" w:pos="1567"/>
              </w:tabs>
              <w:spacing w:line="240" w:lineRule="exact"/>
              <w:ind w:left="1200"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ab/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0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效益指标</w:t>
            </w:r>
          </w:p>
        </w:tc>
        <w:tc>
          <w:tcPr>
            <w:tcW w:w="714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经济效益</w:t>
            </w:r>
          </w:p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脱贫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地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县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特色产业产值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3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**万元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0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4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脱贫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地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县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特色产业产值同比增长率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500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lang w:val="en-US" w:eastAsia="en-US"/>
              </w:rPr>
              <w:t>**%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0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4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脱贫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地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县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特色产业产值占地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县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生产总值的比重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500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</w:rPr>
              <w:t>**%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0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4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农业科技带动増加产业产值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3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**万元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0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4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zh-CN"/>
              </w:rPr>
              <w:t>★★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★特色产业带动</w:t>
            </w: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增加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脱贫（监测）人口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收入（总收入）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3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微软雅黑" w:cs="Times New Roman"/>
                <w:bCs/>
                <w:color w:val="000000"/>
                <w:sz w:val="19"/>
                <w:lang w:val="en-US" w:eastAsia="zh-CN"/>
              </w:rPr>
              <w:t>630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万元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0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4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tabs>
                <w:tab w:val="left" w:leader="dot" w:pos="507"/>
              </w:tabs>
              <w:spacing w:line="240" w:lineRule="exact"/>
              <w:ind w:firstLine="1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ab/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0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4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社会效益</w:t>
            </w:r>
          </w:p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特色产业带动增加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脱贫（监测）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人口就业人数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50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微软雅黑" w:cs="Times New Roman"/>
                <w:bCs/>
                <w:color w:val="000000"/>
                <w:sz w:val="19"/>
                <w:lang w:val="en-US" w:eastAsia="zh-CN"/>
              </w:rPr>
              <w:t>6500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人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0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4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特色产业专利申请数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50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>**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项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0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4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特色产业品牌市场占有率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500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lang w:val="en-US" w:eastAsia="en-US"/>
              </w:rPr>
              <w:t>**%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0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4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zh-CN"/>
              </w:rPr>
              <w:t>★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★★受益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脱贫（监测）人口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数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46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微软雅黑" w:cs="Times New Roman"/>
                <w:bCs/>
                <w:color w:val="000000"/>
                <w:sz w:val="19"/>
                <w:lang w:val="en-US" w:eastAsia="zh-CN"/>
              </w:rPr>
              <w:t>670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人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0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4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★带动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脱贫（监测）人口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脱贫数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微软雅黑" w:cs="Times New Roman"/>
                <w:bCs/>
                <w:color w:val="000000"/>
                <w:sz w:val="19"/>
                <w:lang w:val="en-US" w:eastAsia="zh-CN"/>
              </w:rPr>
              <w:t>670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人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0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4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tabs>
                <w:tab w:val="left" w:leader="dot" w:pos="507"/>
              </w:tabs>
              <w:spacing w:line="240" w:lineRule="exact"/>
              <w:ind w:firstLine="1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ab/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0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4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生态效益</w:t>
            </w:r>
          </w:p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农业科技改善耕地面积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46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微软雅黑" w:cs="Times New Roman"/>
                <w:bCs/>
                <w:color w:val="000000"/>
                <w:sz w:val="19"/>
                <w:lang w:val="en-US" w:eastAsia="zh-CN"/>
              </w:rPr>
              <w:t>3520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亩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0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4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tabs>
                <w:tab w:val="left" w:leader="dot" w:pos="507"/>
              </w:tabs>
              <w:spacing w:line="240" w:lineRule="exact"/>
              <w:ind w:firstLine="1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ab/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0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4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可持续影响</w:t>
            </w:r>
          </w:p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0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4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tabs>
                <w:tab w:val="left" w:leader="dot" w:pos="507"/>
              </w:tabs>
              <w:spacing w:line="240" w:lineRule="exact"/>
              <w:ind w:firstLine="1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ab/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0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满意度指标</w:t>
            </w:r>
          </w:p>
        </w:tc>
        <w:tc>
          <w:tcPr>
            <w:tcW w:w="714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服务对象</w:t>
            </w:r>
          </w:p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满意度指标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受益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脱贫（监测）人口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满意度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500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微软雅黑" w:cs="Times New Roman"/>
                <w:bCs/>
                <w:color w:val="000000"/>
                <w:sz w:val="19"/>
                <w:lang w:val="en-US" w:eastAsia="zh-CN"/>
              </w:rPr>
              <w:t>95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lang w:val="en-US" w:eastAsia="en-US"/>
              </w:rPr>
              <w:t>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0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4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农业经营主体满意度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500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微软雅黑" w:cs="Times New Roman"/>
                <w:bCs/>
                <w:color w:val="000000"/>
                <w:sz w:val="19"/>
                <w:lang w:val="en-US" w:eastAsia="zh-CN"/>
              </w:rPr>
              <w:t>95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lang w:val="en-US" w:eastAsia="en-US"/>
              </w:rPr>
              <w:t>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0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4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科技服务、技术指导和农业科技培训人员满意度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500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微软雅黑" w:cs="Times New Roman"/>
                <w:bCs/>
                <w:color w:val="000000"/>
                <w:sz w:val="19"/>
                <w:lang w:val="en-US" w:eastAsia="zh-CN"/>
              </w:rPr>
              <w:t>95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</w:rPr>
              <w:t>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釆用新品种、新技术、新成果农户满意度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500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微软雅黑" w:cs="Times New Roman"/>
                <w:bCs/>
                <w:color w:val="000000"/>
                <w:sz w:val="19"/>
                <w:lang w:val="en-US" w:eastAsia="zh-CN"/>
              </w:rPr>
              <w:t>98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lang w:val="en-US" w:eastAsia="en-US"/>
              </w:rPr>
              <w:t>%</w:t>
            </w:r>
          </w:p>
        </w:tc>
      </w:tr>
    </w:tbl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20"/>
          <w:szCs w:val="20"/>
          <w:lang w:bidi="ar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20"/>
          <w:szCs w:val="20"/>
          <w:lang w:bidi="ar"/>
        </w:rPr>
        <w:t>注：各地请根据实际情况，从上述绩效指标中选择适合的填报（其中三颗星为必填的核心绩效指标，可结合已下达的中央对地方专项转移支付绩效指标），也可自行增加或适当调整。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MxNGFkNjBlM2I2YjhkMWIxMDllZDBiNGE0M2Q1MDkifQ=="/>
  </w:docVars>
  <w:rsids>
    <w:rsidRoot w:val="386C60F9"/>
    <w:rsid w:val="0754675F"/>
    <w:rsid w:val="084101AA"/>
    <w:rsid w:val="2DC84F02"/>
    <w:rsid w:val="386C60F9"/>
    <w:rsid w:val="45FE7501"/>
    <w:rsid w:val="4C8C5620"/>
    <w:rsid w:val="6E1A6AD8"/>
    <w:rsid w:val="7055204A"/>
    <w:rsid w:val="77372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pPr>
      <w:spacing w:before="222"/>
      <w:ind w:left="120"/>
    </w:pPr>
    <w:rPr>
      <w:rFonts w:ascii="仿宋_GB2312" w:hAnsi="仿宋_GB2312" w:eastAsia="仿宋_GB2312"/>
      <w:sz w:val="32"/>
      <w:szCs w:val="32"/>
    </w:rPr>
  </w:style>
  <w:style w:type="paragraph" w:styleId="3">
    <w:name w:val="toc 5"/>
    <w:basedOn w:val="1"/>
    <w:next w:val="1"/>
    <w:semiHidden/>
    <w:qFormat/>
    <w:uiPriority w:val="0"/>
    <w:pPr>
      <w:ind w:left="1680" w:leftChars="800"/>
    </w:pPr>
    <w:rPr>
      <w:rFonts w:ascii="Times New Roman" w:hAnsi="Times New Roman"/>
    </w:rPr>
  </w:style>
  <w:style w:type="paragraph" w:customStyle="1" w:styleId="6">
    <w:name w:val="Other|1"/>
    <w:basedOn w:val="1"/>
    <w:qFormat/>
    <w:uiPriority w:val="99"/>
    <w:pPr>
      <w:spacing w:line="410" w:lineRule="auto"/>
      <w:ind w:firstLine="400"/>
      <w:jc w:val="left"/>
    </w:pPr>
    <w:rPr>
      <w:rFonts w:ascii="宋体" w:hAnsi="宋体" w:cs="宋体"/>
      <w:color w:val="000000"/>
      <w:kern w:val="0"/>
      <w:sz w:val="20"/>
      <w:szCs w:val="20"/>
      <w:lang w:val="zh-TW" w:eastAsia="zh-TW"/>
    </w:rPr>
  </w:style>
  <w:style w:type="paragraph" w:customStyle="1" w:styleId="7">
    <w:name w:val="Other|2"/>
    <w:basedOn w:val="1"/>
    <w:qFormat/>
    <w:uiPriority w:val="99"/>
    <w:pPr>
      <w:jc w:val="center"/>
    </w:pPr>
    <w:rPr>
      <w:rFonts w:ascii="宋体" w:hAnsi="宋体" w:cs="宋体"/>
      <w:color w:val="000000"/>
      <w:kern w:val="0"/>
      <w:sz w:val="20"/>
      <w:szCs w:val="20"/>
      <w:lang w:val="zh-TW" w:eastAsia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1056</Words>
  <Characters>1182</Characters>
  <Lines>0</Lines>
  <Paragraphs>0</Paragraphs>
  <TotalTime>5</TotalTime>
  <ScaleCrop>false</ScaleCrop>
  <LinksUpToDate>false</LinksUpToDate>
  <CharactersWithSpaces>1197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2022-11-04T02:29:00Z</dcterms:created>
  <dc:creator>河边青青草</dc:creator>
  <cp:lastModifiedBy>河边青青草</cp:lastModifiedBy>
  <dcterms:modified xsi:type="dcterms:W3CDTF">2022-11-04T07:11:24Z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A4D45FA6E1854E21AAAA6009E2FF2AE7</vt:lpwstr>
  </property>
</Properties>
</file>