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pPr>
      <w:bookmarkStart w:id="0" w:name="_GoBack"/>
      <w:bookmarkEnd w:id="0"/>
    </w:p>
    <w:p>
      <w:pPr>
        <w:spacing w:line="480" w:lineRule="auto"/>
        <w:jc w:val="center"/>
      </w:pPr>
    </w:p>
    <w:p>
      <w:pPr>
        <w:spacing w:line="480" w:lineRule="auto"/>
        <w:jc w:val="center"/>
      </w:pPr>
    </w:p>
    <w:p>
      <w:pPr>
        <w:spacing w:line="480" w:lineRule="auto"/>
        <w:jc w:val="center"/>
      </w:pPr>
    </w:p>
    <w:p>
      <w:pPr>
        <w:spacing w:line="480" w:lineRule="auto"/>
      </w:pPr>
    </w:p>
    <w:p>
      <w:pPr>
        <w:jc w:val="center"/>
        <w:rPr>
          <w:rFonts w:ascii="楷体" w:hAnsi="楷体" w:eastAsia="楷体"/>
        </w:rPr>
      </w:pPr>
      <w:r>
        <w:rPr>
          <w:rFonts w:hint="eastAsia" w:ascii="楷体" w:hAnsi="楷体" w:eastAsia="楷体"/>
        </w:rPr>
        <w:t>吉自然资发〔</w:t>
      </w:r>
      <w:r>
        <w:rPr>
          <w:rFonts w:ascii="楷体" w:hAnsi="楷体" w:eastAsia="楷体"/>
        </w:rPr>
        <w:t>20</w:t>
      </w:r>
      <w:r>
        <w:rPr>
          <w:rFonts w:hint="eastAsia" w:ascii="楷体" w:hAnsi="楷体" w:eastAsia="楷体"/>
        </w:rPr>
        <w:t>2</w:t>
      </w:r>
      <w:r>
        <w:rPr>
          <w:rFonts w:hint="eastAsia" w:ascii="楷体" w:hAnsi="楷体" w:eastAsia="楷体"/>
          <w:lang w:val="en-US" w:eastAsia="zh-CN"/>
        </w:rPr>
        <w:t>2</w:t>
      </w:r>
      <w:r>
        <w:rPr>
          <w:rFonts w:hint="eastAsia" w:ascii="楷体" w:hAnsi="楷体" w:eastAsia="楷体"/>
        </w:rPr>
        <w:t>〕</w:t>
      </w:r>
      <w:r>
        <w:rPr>
          <w:rFonts w:hint="eastAsia" w:ascii="楷体" w:hAnsi="楷体" w:eastAsia="楷体"/>
          <w:lang w:val="en-US" w:eastAsia="zh-CN"/>
        </w:rPr>
        <w:t>21</w:t>
      </w:r>
      <w:r>
        <w:rPr>
          <w:rFonts w:hint="eastAsia" w:ascii="楷体" w:hAnsi="楷体" w:eastAsia="楷体"/>
        </w:rPr>
        <w:t>号</w:t>
      </w:r>
    </w:p>
    <w:p>
      <w:pPr>
        <w:rPr>
          <w:rFonts w:ascii="黑体" w:eastAsia="黑体"/>
          <w:sz w:val="44"/>
          <w:szCs w:val="44"/>
        </w:rPr>
      </w:pPr>
    </w:p>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r>
        <w:rPr>
          <w:rFonts w:hint="eastAsia" w:asciiTheme="majorEastAsia" w:hAnsiTheme="majorEastAsia" w:eastAsiaTheme="majorEastAsia" w:cstheme="majorEastAsia"/>
          <w:b/>
          <w:color w:val="000000" w:themeColor="text1"/>
          <w:sz w:val="44"/>
          <w:szCs w:val="44"/>
          <w14:textFill>
            <w14:solidFill>
              <w14:schemeClr w14:val="tx1"/>
            </w14:solidFill>
          </w14:textFill>
        </w:rPr>
        <w:t>关于印发《</w:t>
      </w:r>
      <w:r>
        <w:rPr>
          <w:rFonts w:hint="eastAsia" w:ascii="宋体" w:hAnsi="宋体" w:eastAsia="宋体" w:cs="宋体"/>
          <w:b/>
          <w:color w:val="000000"/>
          <w:sz w:val="44"/>
          <w:szCs w:val="44"/>
        </w:rPr>
        <w:t>吉首市</w:t>
      </w:r>
      <w:r>
        <w:rPr>
          <w:rFonts w:hint="eastAsia" w:ascii="宋体" w:hAnsi="宋体" w:eastAsia="宋体" w:cs="宋体"/>
          <w:b/>
          <w:color w:val="000000"/>
          <w:sz w:val="44"/>
          <w:szCs w:val="44"/>
          <w:lang w:eastAsia="zh-CN"/>
        </w:rPr>
        <w:t>工程建设项目“多测合一”</w:t>
      </w:r>
      <w:r>
        <w:rPr>
          <w:rFonts w:hint="eastAsia" w:ascii="宋体" w:hAnsi="宋体" w:eastAsia="宋体" w:cs="宋体"/>
          <w:b/>
          <w:color w:val="000000"/>
          <w:sz w:val="44"/>
          <w:szCs w:val="44"/>
        </w:rPr>
        <w:t>测</w:t>
      </w:r>
      <w:r>
        <w:rPr>
          <w:rFonts w:hint="eastAsia" w:ascii="宋体" w:hAnsi="宋体" w:eastAsia="宋体" w:cs="宋体"/>
          <w:b/>
          <w:color w:val="000000"/>
          <w:sz w:val="44"/>
          <w:szCs w:val="44"/>
          <w:lang w:eastAsia="zh-CN"/>
        </w:rPr>
        <w:t>绘中介服务</w:t>
      </w:r>
      <w:r>
        <w:rPr>
          <w:rFonts w:hint="eastAsia" w:ascii="宋体" w:hAnsi="宋体" w:eastAsia="宋体" w:cs="宋体"/>
          <w:b/>
          <w:color w:val="000000"/>
          <w:sz w:val="44"/>
          <w:szCs w:val="44"/>
        </w:rPr>
        <w:t>机构实行备案制度</w:t>
      </w:r>
      <w:r>
        <w:rPr>
          <w:rFonts w:hint="eastAsia" w:asciiTheme="majorEastAsia" w:hAnsiTheme="majorEastAsia" w:eastAsiaTheme="majorEastAsia" w:cstheme="majorEastAsia"/>
          <w:b/>
          <w:color w:val="000000" w:themeColor="text1"/>
          <w:sz w:val="44"/>
          <w:szCs w:val="44"/>
          <w14:textFill>
            <w14:solidFill>
              <w14:schemeClr w14:val="tx1"/>
            </w14:solidFill>
          </w14:textFill>
        </w:rPr>
        <w:t>》的通知</w:t>
      </w:r>
    </w:p>
    <w:p>
      <w:pPr>
        <w:jc w:val="center"/>
        <w:rPr>
          <w:rFonts w:asciiTheme="majorEastAsia" w:hAnsiTheme="majorEastAsia" w:eastAsiaTheme="majorEastAsia" w:cstheme="majorEastAsia"/>
          <w:b/>
          <w:color w:val="000000" w:themeColor="text1"/>
          <w:sz w:val="18"/>
          <w:szCs w:val="18"/>
          <w14:textFill>
            <w14:solidFill>
              <w14:schemeClr w14:val="tx1"/>
            </w14:solidFill>
          </w14:textFill>
        </w:rPr>
      </w:pPr>
    </w:p>
    <w:p>
      <w:pPr>
        <w:rPr>
          <w:rFonts w:ascii="仿宋" w:hAnsi="仿宋" w:eastAsia="仿宋"/>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rPr>
      </w:pPr>
      <w:r>
        <w:rPr>
          <w:rFonts w:hint="eastAsia" w:ascii="仿宋_GB2312" w:eastAsia="仿宋_GB2312"/>
          <w:sz w:val="32"/>
          <w:szCs w:val="32"/>
          <w:lang w:eastAsia="zh-CN"/>
        </w:rPr>
        <w:t>各测绘资质单位</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cs="Times New Roman"/>
          <w:szCs w:val="32"/>
        </w:rPr>
      </w:pPr>
      <w:r>
        <w:rPr>
          <w:rFonts w:hint="eastAsia" w:cs="Times New Roman"/>
          <w:szCs w:val="32"/>
        </w:rPr>
        <w:t>《吉首市</w:t>
      </w:r>
      <w:r>
        <w:rPr>
          <w:rFonts w:hint="eastAsia" w:cs="Times New Roman"/>
          <w:szCs w:val="32"/>
          <w:lang w:eastAsia="zh-CN"/>
        </w:rPr>
        <w:t>工程建设项目“多测合一”</w:t>
      </w:r>
      <w:r>
        <w:rPr>
          <w:rFonts w:hint="eastAsia" w:cs="Times New Roman"/>
          <w:szCs w:val="32"/>
        </w:rPr>
        <w:t>测</w:t>
      </w:r>
      <w:r>
        <w:rPr>
          <w:rFonts w:hint="eastAsia" w:cs="Times New Roman"/>
          <w:szCs w:val="32"/>
          <w:lang w:eastAsia="zh-CN"/>
        </w:rPr>
        <w:t>绘中介服务</w:t>
      </w:r>
      <w:r>
        <w:rPr>
          <w:rFonts w:hint="eastAsia" w:cs="Times New Roman"/>
          <w:szCs w:val="32"/>
        </w:rPr>
        <w:t>机构实行备案制度的通知》已经局党组研究同意，现下发给你们，望遵照执行。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仿宋_GB2312" w:cs="仿宋_GB231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仿宋_GB2312" w:cs="仿宋_GB231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仿宋_GB2312" w:cs="仿宋_GB231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仿宋_GB2312" w:cs="仿宋_GB231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080" w:firstLineChars="1900"/>
        <w:textAlignment w:val="auto"/>
        <w:rPr>
          <w:rFonts w:hAnsi="仿宋_GB2312" w:cs="仿宋_GB2312"/>
          <w:szCs w:val="32"/>
        </w:rPr>
      </w:pPr>
      <w:r>
        <w:rPr>
          <w:rFonts w:hint="eastAsia" w:hAnsi="仿宋_GB2312" w:cs="仿宋_GB2312"/>
          <w:szCs w:val="32"/>
        </w:rPr>
        <w:t>202</w:t>
      </w:r>
      <w:r>
        <w:rPr>
          <w:rFonts w:hint="eastAsia" w:hAnsi="仿宋_GB2312" w:cs="仿宋_GB2312"/>
          <w:szCs w:val="32"/>
          <w:lang w:val="en-US" w:eastAsia="zh-CN"/>
        </w:rPr>
        <w:t>2</w:t>
      </w:r>
      <w:r>
        <w:rPr>
          <w:rFonts w:hint="eastAsia" w:hAnsi="仿宋_GB2312" w:cs="仿宋_GB2312"/>
          <w:szCs w:val="32"/>
        </w:rPr>
        <w:t>年</w:t>
      </w:r>
      <w:r>
        <w:rPr>
          <w:rFonts w:hint="eastAsia" w:hAnsi="仿宋_GB2312" w:cs="仿宋_GB2312"/>
          <w:szCs w:val="32"/>
          <w:lang w:val="en-US" w:eastAsia="zh-CN"/>
        </w:rPr>
        <w:t>4</w:t>
      </w:r>
      <w:r>
        <w:rPr>
          <w:rFonts w:hint="eastAsia" w:hAnsi="仿宋_GB2312" w:cs="仿宋_GB2312"/>
          <w:szCs w:val="32"/>
        </w:rPr>
        <w:t>月</w:t>
      </w:r>
      <w:r>
        <w:rPr>
          <w:rFonts w:hint="eastAsia" w:hAnsi="仿宋_GB2312" w:cs="仿宋_GB2312"/>
          <w:szCs w:val="32"/>
          <w:lang w:val="en-US" w:eastAsia="zh-CN"/>
        </w:rPr>
        <w:t>26</w:t>
      </w:r>
      <w:r>
        <w:rPr>
          <w:rFonts w:hint="eastAsia" w:hAnsi="仿宋_GB2312" w:cs="仿宋_GB2312"/>
          <w:szCs w:val="32"/>
        </w:rPr>
        <w:t>日</w:t>
      </w:r>
    </w:p>
    <w:p>
      <w:pPr>
        <w:rPr>
          <w:rFonts w:hAnsi="仿宋_GB2312" w:cs="仿宋_GB2312"/>
          <w:color w:val="000000" w:themeColor="text1"/>
          <w:szCs w:val="32"/>
          <w14:textFill>
            <w14:solidFill>
              <w14:schemeClr w14:val="tx1"/>
            </w14:solidFill>
          </w14:textFill>
        </w:rPr>
      </w:pPr>
    </w:p>
    <w:p>
      <w:pPr>
        <w:rPr>
          <w:rFonts w:hAnsi="仿宋_GB2312" w:cs="仿宋_GB2312"/>
          <w:color w:val="000000" w:themeColor="text1"/>
          <w:szCs w:val="32"/>
          <w14:textFill>
            <w14:solidFill>
              <w14:schemeClr w14:val="tx1"/>
            </w14:solidFill>
          </w14:textFill>
        </w:rPr>
      </w:pPr>
    </w:p>
    <w:p>
      <w:pPr>
        <w:rPr>
          <w:rFonts w:hAnsi="仿宋_GB2312" w:cs="仿宋_GB2312"/>
          <w:color w:val="000000" w:themeColor="text1"/>
          <w:szCs w:val="32"/>
          <w14:textFill>
            <w14:solidFill>
              <w14:schemeClr w14:val="tx1"/>
            </w14:solidFill>
          </w14:textFill>
        </w:rPr>
      </w:pPr>
    </w:p>
    <w:p>
      <w:pPr>
        <w:rPr>
          <w:rFonts w:hAnsi="仿宋_GB2312" w:cs="仿宋_GB2312"/>
          <w:color w:val="000000" w:themeColor="text1"/>
          <w:szCs w:val="32"/>
          <w14:textFill>
            <w14:solidFill>
              <w14:schemeClr w14:val="tx1"/>
            </w14:solidFill>
          </w14:textFill>
        </w:rPr>
      </w:pPr>
      <w:r>
        <w:rPr>
          <w:rFonts w:hAnsi="仿宋_GB2312" w:cs="仿宋_GB2312"/>
          <w:color w:val="000000" w:themeColor="text1"/>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139700</wp:posOffset>
                </wp:positionH>
                <wp:positionV relativeFrom="paragraph">
                  <wp:posOffset>232410</wp:posOffset>
                </wp:positionV>
                <wp:extent cx="5562600" cy="0"/>
                <wp:effectExtent l="0" t="7620" r="0" b="11430"/>
                <wp:wrapNone/>
                <wp:docPr id="1" name="Line 6"/>
                <wp:cNvGraphicFramePr/>
                <a:graphic xmlns:a="http://schemas.openxmlformats.org/drawingml/2006/main">
                  <a:graphicData uri="http://schemas.microsoft.com/office/word/2010/wordprocessingShape">
                    <wps:wsp>
                      <wps:cNvCnPr/>
                      <wps:spPr>
                        <a:xfrm>
                          <a:off x="0" y="0"/>
                          <a:ext cx="55626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Line 6" o:spid="_x0000_s1026" o:spt="20" style="position:absolute;left:0pt;margin-left:11pt;margin-top:18.3pt;height:0pt;width:438pt;z-index:251659264;mso-width-relative:page;mso-height-relative:page;" filled="f" stroked="t" coordsize="21600,21600" o:gfxdata="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oaIsXXAAAACAEAAA8A&#10;AAAAAAAAAQAgAAAAIgAAAGRycy9kb3ducmV2LnhtbFBLAQIUABQAAAAIAIdO4kD6uaeq3wEAAOgD&#10;AAAOAAAAAAAAAAEAIAAAACYBAABkcnMvZTJvRG9jLnhtbFBLBQYAAAAABgAGAFkBAAB3BQAAAAA=&#10;">
                <v:fill on="f" focussize="0,0"/>
                <v:stroke weight="1.25pt" color="#000000" joinstyle="round"/>
                <v:imagedata o:title=""/>
                <o:lock v:ext="edit" aspectratio="f"/>
              </v:line>
            </w:pict>
          </mc:Fallback>
        </mc:AlternateContent>
      </w:r>
    </w:p>
    <w:p>
      <w:pPr>
        <w:ind w:firstLine="320" w:firstLineChars="100"/>
        <w:rPr>
          <w:rFonts w:hAnsi="仿宋_GB2312" w:cs="仿宋_GB2312"/>
          <w:color w:val="000000" w:themeColor="text1"/>
          <w:szCs w:val="32"/>
          <w14:textFill>
            <w14:solidFill>
              <w14:schemeClr w14:val="tx1"/>
            </w14:solidFill>
          </w14:textFill>
        </w:rPr>
      </w:pPr>
      <w:r>
        <w:rPr>
          <w:rFonts w:hint="eastAsia" w:hAnsi="仿宋_GB2312" w:cs="仿宋_GB2312"/>
          <w:color w:val="000000" w:themeColor="text1"/>
          <w:szCs w:val="32"/>
          <w14:textFill>
            <w14:solidFill>
              <w14:schemeClr w14:val="tx1"/>
            </w14:solidFill>
          </w14:textFill>
        </w:rPr>
        <w:t>吉首市自然资源局办公室　　　      20</w:t>
      </w:r>
      <w:r>
        <w:rPr>
          <w:rFonts w:hint="eastAsia" w:hAnsi="仿宋_GB2312" w:cs="仿宋_GB2312"/>
          <w:color w:val="000000" w:themeColor="text1"/>
          <w:szCs w:val="32"/>
          <w:lang w:val="en-US" w:eastAsia="zh-CN"/>
          <w14:textFill>
            <w14:solidFill>
              <w14:schemeClr w14:val="tx1"/>
            </w14:solidFill>
          </w14:textFill>
        </w:rPr>
        <w:t>22</w:t>
      </w:r>
      <w:r>
        <w:rPr>
          <w:rFonts w:hint="eastAsia" w:hAnsi="仿宋_GB2312" w:cs="仿宋_GB2312"/>
          <w:color w:val="000000" w:themeColor="text1"/>
          <w:szCs w:val="32"/>
          <w14:textFill>
            <w14:solidFill>
              <w14:schemeClr w14:val="tx1"/>
            </w14:solidFill>
          </w14:textFill>
        </w:rPr>
        <w:t>年</w:t>
      </w:r>
      <w:r>
        <w:rPr>
          <w:rFonts w:hint="eastAsia" w:hAnsi="仿宋_GB2312" w:cs="仿宋_GB2312"/>
          <w:color w:val="000000" w:themeColor="text1"/>
          <w:szCs w:val="32"/>
          <w:lang w:val="en-US" w:eastAsia="zh-CN"/>
          <w14:textFill>
            <w14:solidFill>
              <w14:schemeClr w14:val="tx1"/>
            </w14:solidFill>
          </w14:textFill>
        </w:rPr>
        <w:t>4</w:t>
      </w:r>
      <w:r>
        <w:rPr>
          <w:rFonts w:hint="eastAsia" w:hAnsi="仿宋_GB2312" w:cs="仿宋_GB2312"/>
          <w:color w:val="000000" w:themeColor="text1"/>
          <w:szCs w:val="32"/>
          <w14:textFill>
            <w14:solidFill>
              <w14:schemeClr w14:val="tx1"/>
            </w14:solidFill>
          </w14:textFill>
        </w:rPr>
        <w:t>月</w:t>
      </w:r>
      <w:r>
        <w:rPr>
          <w:rFonts w:hint="eastAsia" w:hAnsi="仿宋_GB2312" w:cs="仿宋_GB2312"/>
          <w:color w:val="000000" w:themeColor="text1"/>
          <w:szCs w:val="32"/>
          <w:lang w:val="en-US" w:eastAsia="zh-CN"/>
          <w14:textFill>
            <w14:solidFill>
              <w14:schemeClr w14:val="tx1"/>
            </w14:solidFill>
          </w14:textFill>
        </w:rPr>
        <w:t>26</w:t>
      </w:r>
      <w:r>
        <w:rPr>
          <w:rFonts w:hint="eastAsia" w:hAnsi="仿宋_GB2312" w:cs="仿宋_GB2312"/>
          <w:color w:val="000000" w:themeColor="text1"/>
          <w:szCs w:val="32"/>
          <w14:textFill>
            <w14:solidFill>
              <w14:schemeClr w14:val="tx1"/>
            </w14:solidFill>
          </w14:textFill>
        </w:rPr>
        <w:t xml:space="preserve">日印发 </w:t>
      </w:r>
    </w:p>
    <w:p>
      <w:pPr>
        <w:jc w:val="center"/>
        <w:rPr>
          <w:rFonts w:ascii="方正小标宋简体" w:eastAsia="方正小标宋简体"/>
          <w:b/>
          <w:color w:val="000000"/>
          <w:sz w:val="44"/>
          <w:szCs w:val="44"/>
        </w:rPr>
      </w:pPr>
      <w:r>
        <w:rPr>
          <w:rFonts w:hint="eastAsia" w:ascii="宋体" w:hAnsi="宋体" w:eastAsia="宋体" w:cs="宋体"/>
          <w:b/>
          <w:color w:val="000000"/>
          <w:sz w:val="44"/>
          <w:szCs w:val="44"/>
        </w:rPr>
        <w:t>吉首市</w:t>
      </w:r>
      <w:r>
        <w:rPr>
          <w:rFonts w:hint="eastAsia" w:ascii="宋体" w:hAnsi="宋体" w:eastAsia="宋体" w:cs="宋体"/>
          <w:b/>
          <w:color w:val="000000"/>
          <w:sz w:val="44"/>
          <w:szCs w:val="44"/>
          <w:lang w:eastAsia="zh-CN"/>
        </w:rPr>
        <w:t>工程建设项目“多测合一”</w:t>
      </w:r>
      <w:r>
        <w:rPr>
          <w:rFonts w:hint="eastAsia" w:ascii="宋体" w:hAnsi="宋体" w:eastAsia="宋体" w:cs="宋体"/>
          <w:b/>
          <w:color w:val="000000"/>
          <w:sz w:val="44"/>
          <w:szCs w:val="44"/>
        </w:rPr>
        <w:t>测</w:t>
      </w:r>
      <w:r>
        <w:rPr>
          <w:rFonts w:hint="eastAsia" w:ascii="宋体" w:hAnsi="宋体" w:eastAsia="宋体" w:cs="宋体"/>
          <w:b/>
          <w:color w:val="000000"/>
          <w:sz w:val="44"/>
          <w:szCs w:val="44"/>
          <w:lang w:eastAsia="zh-CN"/>
        </w:rPr>
        <w:t>绘中介服务</w:t>
      </w:r>
      <w:r>
        <w:rPr>
          <w:rFonts w:hint="eastAsia" w:ascii="宋体" w:hAnsi="宋体" w:eastAsia="宋体" w:cs="宋体"/>
          <w:b/>
          <w:color w:val="000000"/>
          <w:sz w:val="44"/>
          <w:szCs w:val="44"/>
        </w:rPr>
        <w:t>机构实行备案制度的通知</w:t>
      </w:r>
    </w:p>
    <w:p>
      <w:pPr>
        <w:rPr>
          <w:rFonts w:hAnsi="仿宋_GB2312" w:cs="仿宋_GB2312"/>
          <w:color w:val="000000"/>
          <w:szCs w:val="32"/>
        </w:rPr>
      </w:pP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为保障我</w:t>
      </w:r>
      <w:r>
        <w:rPr>
          <w:rFonts w:hint="eastAsia" w:ascii="仿宋" w:hAnsi="仿宋" w:eastAsia="仿宋" w:cs="仿宋"/>
          <w:color w:val="000000"/>
          <w:sz w:val="32"/>
          <w:szCs w:val="32"/>
          <w:lang w:eastAsia="zh-CN"/>
        </w:rPr>
        <w:t>市</w:t>
      </w:r>
      <w:r>
        <w:rPr>
          <w:rFonts w:hint="eastAsia" w:ascii="仿宋" w:hAnsi="仿宋" w:eastAsia="仿宋" w:cs="仿宋"/>
          <w:color w:val="000000"/>
          <w:sz w:val="32"/>
          <w:szCs w:val="32"/>
        </w:rPr>
        <w:t>工程建设项目“多测合一”工作的顺利实施，根据《湖南省人民政府办公厅关于印发〈工程建设项目审</w:t>
      </w:r>
      <w:r>
        <w:rPr>
          <w:rFonts w:hint="eastAsia" w:ascii="仿宋" w:hAnsi="仿宋" w:eastAsia="仿宋" w:cs="仿宋"/>
          <w:color w:val="000000"/>
          <w:sz w:val="32"/>
          <w:szCs w:val="32"/>
          <w:lang w:eastAsia="zh-CN"/>
        </w:rPr>
        <w:t>批</w:t>
      </w:r>
      <w:r>
        <w:rPr>
          <w:rFonts w:hint="eastAsia" w:ascii="仿宋" w:hAnsi="仿宋" w:eastAsia="仿宋" w:cs="仿宋"/>
          <w:color w:val="000000"/>
          <w:sz w:val="32"/>
          <w:szCs w:val="32"/>
        </w:rPr>
        <w:t>制度深化改革实施方案〉的通知》(湘政办发〔2019〕24号)、《湖南省工程建设项目“多测合一”改革实施意见》《</w:t>
      </w:r>
      <w:r>
        <w:rPr>
          <w:rFonts w:hint="eastAsia" w:ascii="仿宋" w:hAnsi="仿宋" w:eastAsia="仿宋" w:cs="仿宋"/>
          <w:color w:val="000000"/>
          <w:sz w:val="32"/>
          <w:szCs w:val="32"/>
          <w:lang w:eastAsia="zh-CN"/>
        </w:rPr>
        <w:t>湘西自治州自然资源和规划局关于印发</w:t>
      </w:r>
      <w:r>
        <w:rPr>
          <w:rFonts w:hint="eastAsia" w:ascii="仿宋" w:hAnsi="仿宋" w:eastAsia="仿宋" w:cs="仿宋"/>
          <w:color w:val="000000"/>
          <w:sz w:val="32"/>
          <w:szCs w:val="32"/>
        </w:rPr>
        <w:t>〈</w:t>
      </w:r>
      <w:r>
        <w:rPr>
          <w:rFonts w:hint="eastAsia" w:ascii="仿宋" w:hAnsi="仿宋" w:eastAsia="仿宋" w:cs="仿宋"/>
          <w:b w:val="0"/>
          <w:bCs/>
          <w:color w:val="000000"/>
          <w:sz w:val="32"/>
          <w:szCs w:val="32"/>
          <w:lang w:eastAsia="zh-CN"/>
        </w:rPr>
        <w:t>湘西州工程建设项目“多测合一”</w:t>
      </w:r>
      <w:r>
        <w:rPr>
          <w:rFonts w:hint="eastAsia" w:ascii="仿宋" w:hAnsi="仿宋" w:eastAsia="仿宋" w:cs="仿宋"/>
          <w:b w:val="0"/>
          <w:bCs/>
          <w:color w:val="000000"/>
          <w:sz w:val="32"/>
          <w:szCs w:val="32"/>
        </w:rPr>
        <w:t>测</w:t>
      </w:r>
      <w:r>
        <w:rPr>
          <w:rFonts w:hint="eastAsia" w:ascii="仿宋" w:hAnsi="仿宋" w:eastAsia="仿宋" w:cs="仿宋"/>
          <w:b w:val="0"/>
          <w:bCs/>
          <w:color w:val="000000"/>
          <w:sz w:val="32"/>
          <w:szCs w:val="32"/>
          <w:lang w:eastAsia="zh-CN"/>
        </w:rPr>
        <w:t>绘中介服务</w:t>
      </w:r>
      <w:r>
        <w:rPr>
          <w:rFonts w:hint="eastAsia" w:ascii="仿宋" w:hAnsi="仿宋" w:eastAsia="仿宋" w:cs="仿宋"/>
          <w:b w:val="0"/>
          <w:bCs/>
          <w:color w:val="000000"/>
          <w:sz w:val="32"/>
          <w:szCs w:val="32"/>
        </w:rPr>
        <w:t>机构</w:t>
      </w:r>
      <w:r>
        <w:rPr>
          <w:rFonts w:hint="eastAsia" w:ascii="仿宋" w:hAnsi="仿宋" w:eastAsia="仿宋" w:cs="仿宋"/>
          <w:b w:val="0"/>
          <w:bCs/>
          <w:color w:val="000000"/>
          <w:sz w:val="32"/>
          <w:szCs w:val="32"/>
          <w:lang w:eastAsia="zh-CN"/>
        </w:rPr>
        <w:t>名录库管理办法</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的通知</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州自然资</w:t>
      </w:r>
      <w:r>
        <w:rPr>
          <w:rFonts w:hint="eastAsia" w:ascii="仿宋" w:hAnsi="仿宋" w:eastAsia="仿宋" w:cs="仿宋"/>
          <w:color w:val="000000"/>
          <w:sz w:val="32"/>
          <w:szCs w:val="32"/>
        </w:rPr>
        <w:t>发〔20</w:t>
      </w:r>
      <w:r>
        <w:rPr>
          <w:rFonts w:hint="eastAsia" w:ascii="仿宋" w:hAnsi="仿宋" w:eastAsia="仿宋" w:cs="仿宋"/>
          <w:color w:val="000000"/>
          <w:sz w:val="32"/>
          <w:szCs w:val="32"/>
          <w:lang w:val="en-US" w:eastAsia="zh-CN"/>
        </w:rPr>
        <w:t>20〕9</w:t>
      </w:r>
      <w:r>
        <w:rPr>
          <w:rFonts w:hint="eastAsia" w:ascii="仿宋" w:hAnsi="仿宋" w:eastAsia="仿宋" w:cs="仿宋"/>
          <w:color w:val="000000"/>
          <w:sz w:val="32"/>
          <w:szCs w:val="32"/>
        </w:rPr>
        <w:t>号)</w:t>
      </w:r>
      <w:r>
        <w:rPr>
          <w:rFonts w:hint="eastAsia" w:ascii="仿宋" w:hAnsi="仿宋" w:eastAsia="仿宋" w:cs="仿宋"/>
          <w:color w:val="000000"/>
          <w:sz w:val="32"/>
          <w:szCs w:val="32"/>
          <w:lang w:eastAsia="zh-CN"/>
        </w:rPr>
        <w:t>、《湖南省自然资源厅、湖南省工程建设项目审批制度改革工作领导小组办公室、湖南省发展和改革委员会、湖南省财政厅、湖南省住房和城乡建设厅关于整合工程建设项目全流程测绘事项的通知》（湘自然资规</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号）</w:t>
      </w:r>
      <w:r>
        <w:rPr>
          <w:rFonts w:hint="eastAsia" w:ascii="仿宋" w:hAnsi="仿宋" w:eastAsia="仿宋" w:cs="仿宋"/>
          <w:color w:val="000000"/>
          <w:sz w:val="32"/>
          <w:szCs w:val="32"/>
        </w:rPr>
        <w:t>等文件</w:t>
      </w:r>
      <w:r>
        <w:rPr>
          <w:rFonts w:hint="eastAsia" w:ascii="仿宋" w:hAnsi="仿宋" w:eastAsia="仿宋" w:cs="仿宋"/>
          <w:color w:val="000000"/>
          <w:sz w:val="32"/>
          <w:szCs w:val="32"/>
          <w:lang w:eastAsia="zh-CN"/>
        </w:rPr>
        <w:t>精神</w:t>
      </w:r>
      <w:r>
        <w:rPr>
          <w:rFonts w:hint="eastAsia" w:ascii="仿宋" w:hAnsi="仿宋" w:eastAsia="仿宋" w:cs="仿宋"/>
          <w:color w:val="000000"/>
          <w:sz w:val="32"/>
          <w:szCs w:val="32"/>
        </w:rPr>
        <w:t>，结合我</w:t>
      </w:r>
      <w:r>
        <w:rPr>
          <w:rFonts w:hint="eastAsia" w:ascii="仿宋" w:hAnsi="仿宋" w:eastAsia="仿宋" w:cs="仿宋"/>
          <w:color w:val="000000"/>
          <w:sz w:val="32"/>
          <w:szCs w:val="32"/>
          <w:lang w:eastAsia="zh-CN"/>
        </w:rPr>
        <w:t>市</w:t>
      </w:r>
      <w:r>
        <w:rPr>
          <w:rFonts w:hint="eastAsia" w:ascii="仿宋" w:hAnsi="仿宋" w:eastAsia="仿宋" w:cs="仿宋"/>
          <w:color w:val="000000"/>
          <w:sz w:val="32"/>
          <w:szCs w:val="32"/>
        </w:rPr>
        <w:t>实际，制定本</w:t>
      </w:r>
      <w:r>
        <w:rPr>
          <w:rFonts w:hint="eastAsia" w:ascii="仿宋" w:hAnsi="仿宋" w:eastAsia="仿宋" w:cs="仿宋"/>
          <w:color w:val="000000"/>
          <w:sz w:val="32"/>
          <w:szCs w:val="32"/>
          <w:lang w:eastAsia="zh-CN"/>
        </w:rPr>
        <w:t>制度</w:t>
      </w:r>
      <w:r>
        <w:rPr>
          <w:rFonts w:hint="eastAsia" w:ascii="仿宋" w:hAnsi="仿宋" w:eastAsia="仿宋" w:cs="仿宋"/>
          <w:color w:val="000000"/>
          <w:sz w:val="32"/>
          <w:szCs w:val="32"/>
        </w:rPr>
        <w:t>，拟确定在吉首市开展</w:t>
      </w:r>
      <w:r>
        <w:rPr>
          <w:rFonts w:hint="eastAsia" w:ascii="仿宋" w:hAnsi="仿宋" w:eastAsia="仿宋" w:cs="仿宋"/>
          <w:color w:val="000000"/>
          <w:sz w:val="32"/>
          <w:szCs w:val="32"/>
          <w:lang w:eastAsia="zh-CN"/>
        </w:rPr>
        <w:t>“多测合一”</w:t>
      </w:r>
      <w:r>
        <w:rPr>
          <w:rFonts w:hint="eastAsia" w:ascii="仿宋" w:hAnsi="仿宋" w:eastAsia="仿宋" w:cs="仿宋"/>
          <w:color w:val="000000"/>
          <w:sz w:val="32"/>
          <w:szCs w:val="32"/>
        </w:rPr>
        <w:t>测</w:t>
      </w:r>
      <w:r>
        <w:rPr>
          <w:rFonts w:hint="eastAsia" w:ascii="仿宋" w:hAnsi="仿宋" w:eastAsia="仿宋" w:cs="仿宋"/>
          <w:color w:val="000000"/>
          <w:sz w:val="32"/>
          <w:szCs w:val="32"/>
          <w:lang w:eastAsia="zh-CN"/>
        </w:rPr>
        <w:t>绘</w:t>
      </w:r>
      <w:r>
        <w:rPr>
          <w:rFonts w:hint="eastAsia" w:ascii="仿宋" w:hAnsi="仿宋" w:eastAsia="仿宋" w:cs="仿宋"/>
          <w:color w:val="000000"/>
          <w:sz w:val="32"/>
          <w:szCs w:val="32"/>
        </w:rPr>
        <w:t>工作的机构，建立</w:t>
      </w:r>
      <w:r>
        <w:rPr>
          <w:rFonts w:hint="eastAsia" w:ascii="仿宋" w:hAnsi="仿宋" w:eastAsia="仿宋" w:cs="仿宋"/>
          <w:color w:val="000000"/>
          <w:sz w:val="32"/>
          <w:szCs w:val="32"/>
          <w:lang w:eastAsia="zh-CN"/>
        </w:rPr>
        <w:t>“多测合一”</w:t>
      </w:r>
      <w:r>
        <w:rPr>
          <w:rFonts w:hint="eastAsia" w:ascii="仿宋" w:hAnsi="仿宋" w:eastAsia="仿宋" w:cs="仿宋"/>
          <w:color w:val="000000"/>
          <w:sz w:val="32"/>
          <w:szCs w:val="32"/>
        </w:rPr>
        <w:t>测</w:t>
      </w:r>
      <w:r>
        <w:rPr>
          <w:rFonts w:hint="eastAsia" w:ascii="仿宋" w:hAnsi="仿宋" w:eastAsia="仿宋" w:cs="仿宋"/>
          <w:color w:val="000000"/>
          <w:sz w:val="32"/>
          <w:szCs w:val="32"/>
          <w:lang w:eastAsia="zh-CN"/>
        </w:rPr>
        <w:t>绘中介服务</w:t>
      </w:r>
      <w:r>
        <w:rPr>
          <w:rFonts w:hint="eastAsia" w:ascii="仿宋" w:hAnsi="仿宋" w:eastAsia="仿宋" w:cs="仿宋"/>
          <w:color w:val="000000"/>
          <w:sz w:val="32"/>
          <w:szCs w:val="32"/>
        </w:rPr>
        <w:t>机构</w:t>
      </w:r>
      <w:r>
        <w:rPr>
          <w:rFonts w:hint="eastAsia" w:ascii="仿宋" w:hAnsi="仿宋" w:eastAsia="仿宋" w:cs="仿宋"/>
          <w:color w:val="000000"/>
          <w:sz w:val="32"/>
          <w:szCs w:val="32"/>
          <w:lang w:eastAsia="zh-CN"/>
        </w:rPr>
        <w:t>名录</w:t>
      </w:r>
      <w:r>
        <w:rPr>
          <w:rFonts w:hint="eastAsia" w:ascii="仿宋" w:hAnsi="仿宋" w:eastAsia="仿宋" w:cs="仿宋"/>
          <w:color w:val="000000"/>
          <w:sz w:val="32"/>
          <w:szCs w:val="32"/>
        </w:rPr>
        <w:t>库，</w:t>
      </w:r>
      <w:r>
        <w:rPr>
          <w:rFonts w:hint="eastAsia" w:ascii="仿宋" w:hAnsi="仿宋" w:eastAsia="仿宋" w:cs="仿宋"/>
          <w:color w:val="000000"/>
          <w:sz w:val="32"/>
          <w:szCs w:val="32"/>
          <w:lang w:val="en-US" w:eastAsia="zh-CN"/>
        </w:rPr>
        <w:t>本</w:t>
      </w:r>
      <w:r>
        <w:rPr>
          <w:rFonts w:hint="eastAsia" w:ascii="仿宋" w:hAnsi="仿宋" w:eastAsia="仿宋" w:cs="仿宋"/>
          <w:color w:val="000000"/>
          <w:sz w:val="32"/>
          <w:szCs w:val="32"/>
        </w:rPr>
        <w:t>通知将在吉首市人民政府网站规划信息栏目和市</w:t>
      </w:r>
      <w:r>
        <w:rPr>
          <w:rFonts w:hint="eastAsia" w:ascii="仿宋" w:hAnsi="仿宋" w:eastAsia="仿宋" w:cs="仿宋"/>
          <w:color w:val="000000"/>
          <w:sz w:val="32"/>
          <w:szCs w:val="32"/>
          <w:lang w:val="en-US" w:eastAsia="zh-CN"/>
        </w:rPr>
        <w:t>自然资源局办公大楼</w:t>
      </w:r>
      <w:r>
        <w:rPr>
          <w:rFonts w:hint="eastAsia" w:ascii="仿宋" w:hAnsi="仿宋" w:eastAsia="仿宋" w:cs="仿宋"/>
          <w:color w:val="000000"/>
          <w:sz w:val="32"/>
          <w:szCs w:val="32"/>
        </w:rPr>
        <w:t>予以公布：</w:t>
      </w:r>
    </w:p>
    <w:p>
      <w:pPr>
        <w:pStyle w:val="6"/>
        <w:shd w:val="clear" w:color="auto" w:fill="FFFFFF"/>
        <w:spacing w:before="0" w:beforeAutospacing="0" w:after="0" w:afterAutospacing="0"/>
        <w:ind w:firstLine="640" w:firstLineChars="200"/>
        <w:jc w:val="both"/>
        <w:rPr>
          <w:rFonts w:hint="eastAsia" w:ascii="黑体" w:hAnsi="黑体" w:eastAsia="黑体" w:cs="黑体"/>
          <w:bCs/>
          <w:color w:val="000000"/>
          <w:sz w:val="32"/>
          <w:szCs w:val="32"/>
        </w:rPr>
      </w:pPr>
      <w:r>
        <w:rPr>
          <w:rStyle w:val="18"/>
          <w:rFonts w:hint="eastAsia" w:ascii="黑体" w:hAnsi="黑体" w:eastAsia="黑体" w:cs="黑体"/>
          <w:b w:val="0"/>
          <w:color w:val="000000"/>
          <w:sz w:val="32"/>
          <w:szCs w:val="32"/>
        </w:rPr>
        <w:t>一、</w:t>
      </w:r>
      <w:r>
        <w:rPr>
          <w:rFonts w:hint="eastAsia" w:ascii="黑体" w:hAnsi="黑体" w:eastAsia="黑体" w:cs="黑体"/>
          <w:color w:val="000000"/>
          <w:sz w:val="32"/>
          <w:szCs w:val="32"/>
          <w:lang w:eastAsia="zh-CN"/>
        </w:rPr>
        <w:t>“多测合一”</w:t>
      </w:r>
      <w:r>
        <w:rPr>
          <w:rStyle w:val="18"/>
          <w:rFonts w:hint="eastAsia" w:ascii="黑体" w:hAnsi="黑体" w:eastAsia="黑体" w:cs="黑体"/>
          <w:b w:val="0"/>
          <w:color w:val="000000"/>
          <w:sz w:val="32"/>
          <w:szCs w:val="32"/>
        </w:rPr>
        <w:t>测</w:t>
      </w:r>
      <w:r>
        <w:rPr>
          <w:rStyle w:val="18"/>
          <w:rFonts w:hint="eastAsia" w:ascii="黑体" w:hAnsi="黑体" w:eastAsia="黑体" w:cs="黑体"/>
          <w:b w:val="0"/>
          <w:color w:val="000000"/>
          <w:sz w:val="32"/>
          <w:szCs w:val="32"/>
          <w:lang w:eastAsia="zh-CN"/>
        </w:rPr>
        <w:t>绘</w:t>
      </w:r>
      <w:r>
        <w:rPr>
          <w:rStyle w:val="18"/>
          <w:rFonts w:hint="eastAsia" w:ascii="黑体" w:hAnsi="黑体" w:eastAsia="黑体" w:cs="黑体"/>
          <w:b w:val="0"/>
          <w:color w:val="000000"/>
          <w:sz w:val="32"/>
          <w:szCs w:val="32"/>
        </w:rPr>
        <w:t>的内容及原则</w:t>
      </w:r>
    </w:p>
    <w:p>
      <w:pPr>
        <w:pStyle w:val="6"/>
        <w:shd w:val="clear" w:color="auto" w:fill="FFFFFF"/>
        <w:spacing w:before="0" w:beforeAutospacing="0" w:after="0" w:afterAutospacing="0"/>
        <w:ind w:firstLine="640" w:firstLineChars="20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在建设工程项目立项用地规划许可阶段、工程建设许可阶段、施工许可阶段和竣工验收阶段中涉及土地、规划、房产等所需的测绘服务领域，按照自愿原则，委托具备相应资质的测绘单位开展相应测绘事项。</w:t>
      </w:r>
    </w:p>
    <w:p>
      <w:pPr>
        <w:pStyle w:val="6"/>
        <w:shd w:val="clear" w:color="auto" w:fill="FFFFFF"/>
        <w:spacing w:before="0" w:beforeAutospacing="0" w:after="0" w:afterAutospacing="0"/>
        <w:ind w:firstLine="640" w:firstLineChars="200"/>
        <w:jc w:val="both"/>
        <w:rPr>
          <w:rStyle w:val="18"/>
          <w:rFonts w:hint="eastAsia" w:ascii="黑体" w:hAnsi="黑体" w:eastAsia="黑体" w:cs="黑体"/>
          <w:b w:val="0"/>
          <w:color w:val="000000"/>
          <w:sz w:val="32"/>
          <w:szCs w:val="32"/>
        </w:rPr>
      </w:pPr>
      <w:r>
        <w:rPr>
          <w:rStyle w:val="18"/>
          <w:rFonts w:hint="eastAsia" w:ascii="黑体" w:hAnsi="黑体" w:eastAsia="黑体" w:cs="黑体"/>
          <w:b w:val="0"/>
          <w:color w:val="000000"/>
          <w:sz w:val="32"/>
          <w:szCs w:val="32"/>
        </w:rPr>
        <w:t>二、报名应具备的资格条件</w:t>
      </w:r>
    </w:p>
    <w:p>
      <w:pPr>
        <w:pStyle w:val="6"/>
        <w:shd w:val="clear" w:color="auto" w:fill="FFFFFF"/>
        <w:spacing w:before="0" w:beforeAutospacing="0" w:after="0" w:afterAutospacing="0"/>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根据吉首市</w:t>
      </w:r>
      <w:r>
        <w:rPr>
          <w:rFonts w:hint="eastAsia" w:ascii="仿宋" w:hAnsi="仿宋" w:eastAsia="仿宋" w:cs="仿宋"/>
          <w:color w:val="000000"/>
          <w:sz w:val="32"/>
          <w:szCs w:val="32"/>
          <w:lang w:eastAsia="zh-CN"/>
        </w:rPr>
        <w:t>“多测合一”</w:t>
      </w:r>
      <w:r>
        <w:rPr>
          <w:rFonts w:hint="eastAsia" w:ascii="仿宋" w:hAnsi="仿宋" w:eastAsia="仿宋" w:cs="仿宋"/>
          <w:color w:val="000000"/>
          <w:sz w:val="32"/>
          <w:szCs w:val="32"/>
        </w:rPr>
        <w:t>测</w:t>
      </w:r>
      <w:r>
        <w:rPr>
          <w:rFonts w:hint="eastAsia" w:ascii="仿宋" w:hAnsi="仿宋" w:eastAsia="仿宋" w:cs="仿宋"/>
          <w:color w:val="000000"/>
          <w:sz w:val="32"/>
          <w:szCs w:val="32"/>
          <w:lang w:eastAsia="zh-CN"/>
        </w:rPr>
        <w:t>绘</w:t>
      </w:r>
      <w:r>
        <w:rPr>
          <w:rFonts w:hint="eastAsia" w:ascii="仿宋" w:hAnsi="仿宋" w:eastAsia="仿宋" w:cs="仿宋"/>
          <w:color w:val="000000"/>
          <w:sz w:val="32"/>
          <w:szCs w:val="32"/>
        </w:rPr>
        <w:t>工作需要，申请进入</w:t>
      </w:r>
      <w:r>
        <w:rPr>
          <w:rFonts w:hint="eastAsia" w:ascii="仿宋" w:hAnsi="仿宋" w:eastAsia="仿宋" w:cs="仿宋"/>
          <w:color w:val="000000"/>
          <w:kern w:val="2"/>
          <w:sz w:val="32"/>
          <w:szCs w:val="32"/>
          <w:shd w:val="clear" w:color="auto" w:fill="FFFFFF"/>
          <w:lang w:eastAsia="zh-CN"/>
        </w:rPr>
        <w:t>名录库</w:t>
      </w:r>
      <w:r>
        <w:rPr>
          <w:rFonts w:hint="eastAsia" w:ascii="仿宋" w:hAnsi="仿宋" w:eastAsia="仿宋" w:cs="仿宋"/>
          <w:color w:val="000000"/>
          <w:sz w:val="32"/>
          <w:szCs w:val="32"/>
        </w:rPr>
        <w:t>的单位应具备以下条件：</w:t>
      </w:r>
    </w:p>
    <w:p>
      <w:pPr>
        <w:pStyle w:val="6"/>
        <w:numPr>
          <w:ilvl w:val="0"/>
          <w:numId w:val="1"/>
        </w:numPr>
        <w:shd w:val="clear" w:color="auto" w:fill="FFFFFF"/>
        <w:spacing w:before="0" w:beforeAutospacing="0" w:after="0" w:afterAutospacing="0"/>
        <w:ind w:firstLine="640" w:firstLineChars="200"/>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在本市工商注册登记，具有企业或者事业单位法人资格；</w:t>
      </w:r>
    </w:p>
    <w:p>
      <w:pPr>
        <w:pStyle w:val="6"/>
        <w:numPr>
          <w:ilvl w:val="0"/>
          <w:numId w:val="0"/>
        </w:numPr>
        <w:shd w:val="clear" w:color="auto" w:fill="FFFFFF"/>
        <w:spacing w:before="0" w:beforeAutospacing="0" w:after="0" w:afterAutospacing="0"/>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2、具备</w:t>
      </w:r>
      <w:r>
        <w:rPr>
          <w:rFonts w:hint="eastAsia" w:ascii="仿宋" w:hAnsi="仿宋" w:eastAsia="仿宋" w:cs="仿宋"/>
          <w:color w:val="000000"/>
          <w:sz w:val="32"/>
          <w:szCs w:val="32"/>
          <w:lang w:eastAsia="zh-CN"/>
        </w:rPr>
        <w:t>乙</w:t>
      </w:r>
      <w:r>
        <w:rPr>
          <w:rFonts w:hint="eastAsia" w:ascii="仿宋" w:hAnsi="仿宋" w:eastAsia="仿宋" w:cs="仿宋"/>
          <w:color w:val="000000"/>
          <w:sz w:val="32"/>
          <w:szCs w:val="32"/>
        </w:rPr>
        <w:t>级以上载明</w:t>
      </w:r>
      <w:r>
        <w:rPr>
          <w:rFonts w:hint="eastAsia" w:ascii="仿宋" w:hAnsi="仿宋" w:eastAsia="仿宋" w:cs="仿宋"/>
          <w:color w:val="auto"/>
          <w:sz w:val="32"/>
          <w:szCs w:val="32"/>
          <w:lang w:eastAsia="zh-CN"/>
        </w:rPr>
        <w:t>工程测量、界线与</w:t>
      </w:r>
      <w:r>
        <w:rPr>
          <w:rFonts w:hint="eastAsia" w:ascii="仿宋" w:hAnsi="仿宋" w:eastAsia="仿宋" w:cs="仿宋"/>
          <w:color w:val="auto"/>
          <w:sz w:val="32"/>
          <w:szCs w:val="32"/>
        </w:rPr>
        <w:t>不动产测绘</w:t>
      </w:r>
      <w:r>
        <w:rPr>
          <w:rFonts w:hint="eastAsia" w:ascii="仿宋" w:hAnsi="仿宋" w:eastAsia="仿宋" w:cs="仿宋"/>
          <w:color w:val="000000"/>
          <w:sz w:val="32"/>
          <w:szCs w:val="32"/>
        </w:rPr>
        <w:t>专业范围的测绘资质证书，并按资质要求开展相应测绘活动；</w:t>
      </w:r>
    </w:p>
    <w:p>
      <w:pPr>
        <w:pStyle w:val="6"/>
        <w:shd w:val="clear" w:color="auto" w:fill="FFFFFF"/>
        <w:spacing w:before="0" w:beforeAutospacing="0" w:after="0" w:afterAutospacing="0"/>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highlight w:val="none"/>
        </w:rPr>
        <w:t>具有涉密测绘成果管理人员1名（需取得《涉密测绘成果管理人员岗位培训证书》）和测绘专业技术人员</w:t>
      </w:r>
      <w:r>
        <w:rPr>
          <w:rFonts w:hint="eastAsia" w:ascii="仿宋" w:hAnsi="仿宋" w:eastAsia="仿宋" w:cs="仿宋"/>
          <w:color w:val="000000"/>
          <w:sz w:val="32"/>
          <w:szCs w:val="32"/>
          <w:highlight w:val="none"/>
          <w:lang w:eastAsia="zh-CN"/>
        </w:rPr>
        <w:t>及相关人员</w:t>
      </w:r>
      <w:r>
        <w:rPr>
          <w:rFonts w:hint="eastAsia" w:ascii="仿宋" w:hAnsi="仿宋" w:eastAsia="仿宋" w:cs="仿宋"/>
          <w:color w:val="000000"/>
          <w:sz w:val="32"/>
          <w:szCs w:val="32"/>
          <w:highlight w:val="none"/>
          <w:lang w:val="en-US" w:eastAsia="zh-CN"/>
        </w:rPr>
        <w:t>6</w:t>
      </w:r>
      <w:r>
        <w:rPr>
          <w:rFonts w:hint="eastAsia" w:ascii="仿宋" w:hAnsi="仿宋" w:eastAsia="仿宋" w:cs="仿宋"/>
          <w:color w:val="000000"/>
          <w:sz w:val="32"/>
          <w:szCs w:val="32"/>
          <w:highlight w:val="none"/>
        </w:rPr>
        <w:t>人以上</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测绘专业中级2人、初级2人，测绘相关专业2人</w:t>
      </w:r>
      <w:r>
        <w:rPr>
          <w:rFonts w:hint="eastAsia" w:ascii="仿宋" w:hAnsi="仿宋" w:eastAsia="仿宋" w:cs="仿宋"/>
          <w:color w:val="000000"/>
          <w:sz w:val="32"/>
          <w:szCs w:val="32"/>
          <w:highlight w:val="none"/>
          <w:lang w:eastAsia="zh-CN"/>
        </w:rPr>
        <w:t>）；</w:t>
      </w:r>
    </w:p>
    <w:p>
      <w:pPr>
        <w:pStyle w:val="6"/>
        <w:shd w:val="clear" w:color="auto" w:fill="FFFFFF"/>
        <w:spacing w:before="0" w:beforeAutospacing="0" w:after="0" w:afterAutospacing="0"/>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4、中介机构在吉首市有固定的办公场所，</w:t>
      </w:r>
      <w:r>
        <w:rPr>
          <w:rFonts w:hint="eastAsia" w:ascii="仿宋" w:hAnsi="仿宋" w:eastAsia="仿宋" w:cs="仿宋"/>
          <w:color w:val="000000"/>
          <w:sz w:val="32"/>
          <w:szCs w:val="32"/>
          <w:lang w:eastAsia="zh-CN"/>
        </w:rPr>
        <w:t>固定的技术员，</w:t>
      </w:r>
      <w:r>
        <w:rPr>
          <w:rFonts w:hint="eastAsia" w:ascii="仿宋" w:hAnsi="仿宋" w:eastAsia="仿宋" w:cs="仿宋"/>
          <w:color w:val="000000"/>
          <w:sz w:val="32"/>
          <w:szCs w:val="32"/>
        </w:rPr>
        <w:t>有专业的仪器设备</w:t>
      </w:r>
      <w:r>
        <w:rPr>
          <w:rFonts w:hint="eastAsia" w:ascii="仿宋" w:hAnsi="仿宋" w:eastAsia="仿宋" w:cs="仿宋"/>
          <w:color w:val="000000"/>
          <w:sz w:val="32"/>
          <w:szCs w:val="32"/>
          <w:lang w:eastAsia="zh-CN"/>
        </w:rPr>
        <w:t>（GNSS接收机、全站仪、水准仪、地下管线探测仪合计</w:t>
      </w:r>
      <w:r>
        <w:rPr>
          <w:rFonts w:hint="eastAsia" w:ascii="仿宋" w:hAnsi="仿宋" w:eastAsia="仿宋" w:cs="仿宋"/>
          <w:color w:val="000000"/>
          <w:sz w:val="32"/>
          <w:szCs w:val="32"/>
          <w:lang w:val="en-US" w:eastAsia="zh-CN"/>
        </w:rPr>
        <w:t>至少</w:t>
      </w:r>
      <w:r>
        <w:rPr>
          <w:rFonts w:hint="eastAsia" w:ascii="仿宋" w:hAnsi="仿宋" w:eastAsia="仿宋" w:cs="仿宋"/>
          <w:color w:val="000000"/>
          <w:sz w:val="32"/>
          <w:szCs w:val="32"/>
          <w:lang w:eastAsia="zh-CN"/>
        </w:rPr>
        <w:t>4台，</w:t>
      </w:r>
      <w:r>
        <w:rPr>
          <w:rFonts w:hint="eastAsia" w:ascii="仿宋" w:hAnsi="仿宋" w:eastAsia="仿宋" w:cs="仿宋"/>
          <w:color w:val="000000"/>
          <w:sz w:val="32"/>
          <w:szCs w:val="32"/>
          <w:lang w:val="en-US" w:eastAsia="zh-CN"/>
        </w:rPr>
        <w:t>手持测距仪至少2台</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，有开展</w:t>
      </w:r>
      <w:r>
        <w:rPr>
          <w:rFonts w:hint="eastAsia" w:ascii="仿宋" w:hAnsi="仿宋" w:eastAsia="仿宋" w:cs="仿宋"/>
          <w:color w:val="000000"/>
          <w:sz w:val="32"/>
          <w:szCs w:val="32"/>
          <w:lang w:eastAsia="zh-CN"/>
        </w:rPr>
        <w:t>“多测合一”</w:t>
      </w:r>
      <w:r>
        <w:rPr>
          <w:rFonts w:hint="eastAsia" w:ascii="仿宋" w:hAnsi="仿宋" w:eastAsia="仿宋" w:cs="仿宋"/>
          <w:color w:val="000000"/>
          <w:sz w:val="32"/>
          <w:szCs w:val="32"/>
        </w:rPr>
        <w:t>测</w:t>
      </w:r>
      <w:r>
        <w:rPr>
          <w:rFonts w:hint="eastAsia" w:ascii="仿宋" w:hAnsi="仿宋" w:eastAsia="仿宋" w:cs="仿宋"/>
          <w:color w:val="000000"/>
          <w:sz w:val="32"/>
          <w:szCs w:val="32"/>
          <w:lang w:eastAsia="zh-CN"/>
        </w:rPr>
        <w:t>绘</w:t>
      </w:r>
      <w:r>
        <w:rPr>
          <w:rFonts w:hint="eastAsia" w:ascii="仿宋" w:hAnsi="仿宋" w:eastAsia="仿宋" w:cs="仿宋"/>
          <w:color w:val="000000"/>
          <w:sz w:val="32"/>
          <w:szCs w:val="32"/>
        </w:rPr>
        <w:t>的基础和条件；</w:t>
      </w:r>
    </w:p>
    <w:p>
      <w:pPr>
        <w:pStyle w:val="6"/>
        <w:shd w:val="clear" w:color="auto" w:fill="FFFFFF"/>
        <w:spacing w:before="0" w:beforeAutospacing="0" w:after="0" w:afterAutospacing="0"/>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5、熟悉</w:t>
      </w:r>
      <w:r>
        <w:rPr>
          <w:rFonts w:hint="eastAsia" w:ascii="仿宋" w:hAnsi="仿宋" w:eastAsia="仿宋" w:cs="仿宋"/>
          <w:color w:val="000000"/>
          <w:sz w:val="32"/>
          <w:szCs w:val="32"/>
          <w:lang w:eastAsia="zh-CN"/>
        </w:rPr>
        <w:t>“多测合一”相关的测量</w:t>
      </w:r>
      <w:r>
        <w:rPr>
          <w:rFonts w:hint="eastAsia" w:ascii="仿宋" w:hAnsi="仿宋" w:eastAsia="仿宋" w:cs="仿宋"/>
          <w:color w:val="000000"/>
          <w:sz w:val="32"/>
          <w:szCs w:val="32"/>
        </w:rPr>
        <w:t>技术</w:t>
      </w:r>
      <w:r>
        <w:rPr>
          <w:rFonts w:hint="eastAsia" w:ascii="仿宋" w:hAnsi="仿宋" w:eastAsia="仿宋" w:cs="仿宋"/>
          <w:color w:val="000000"/>
          <w:sz w:val="32"/>
          <w:szCs w:val="32"/>
          <w:lang w:eastAsia="zh-CN"/>
        </w:rPr>
        <w:t>规范</w:t>
      </w:r>
      <w:r>
        <w:rPr>
          <w:rFonts w:hint="eastAsia" w:ascii="仿宋" w:hAnsi="仿宋" w:eastAsia="仿宋" w:cs="仿宋"/>
          <w:color w:val="000000"/>
          <w:sz w:val="32"/>
          <w:szCs w:val="32"/>
        </w:rPr>
        <w:t>，接受吉首市自然资源局的行政监督管理；</w:t>
      </w:r>
    </w:p>
    <w:p>
      <w:pPr>
        <w:pStyle w:val="6"/>
        <w:shd w:val="clear" w:color="auto" w:fill="FFFFFF"/>
        <w:spacing w:before="0" w:beforeAutospacing="0" w:after="0" w:afterAutospacing="0"/>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6、近两年来开展测</w:t>
      </w:r>
      <w:r>
        <w:rPr>
          <w:rFonts w:hint="eastAsia" w:ascii="仿宋" w:hAnsi="仿宋" w:eastAsia="仿宋" w:cs="仿宋"/>
          <w:color w:val="000000"/>
          <w:sz w:val="32"/>
          <w:szCs w:val="32"/>
          <w:lang w:eastAsia="zh-CN"/>
        </w:rPr>
        <w:t>绘</w:t>
      </w:r>
      <w:r>
        <w:rPr>
          <w:rFonts w:hint="eastAsia" w:ascii="仿宋" w:hAnsi="仿宋" w:eastAsia="仿宋" w:cs="仿宋"/>
          <w:color w:val="000000"/>
          <w:sz w:val="32"/>
          <w:szCs w:val="32"/>
        </w:rPr>
        <w:t>活动业绩和服务良好，无不良信用记录，未发生违法违规行为；</w:t>
      </w:r>
    </w:p>
    <w:p>
      <w:pPr>
        <w:pStyle w:val="6"/>
        <w:shd w:val="clear" w:color="auto" w:fill="FFFFFF"/>
        <w:spacing w:before="0" w:beforeAutospacing="0" w:after="0" w:afterAutospacing="0"/>
        <w:ind w:firstLine="640" w:firstLineChars="20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7、对利用已有成果进行</w:t>
      </w:r>
      <w:r>
        <w:rPr>
          <w:rFonts w:hint="eastAsia" w:ascii="仿宋" w:hAnsi="仿宋" w:eastAsia="仿宋" w:cs="仿宋"/>
          <w:color w:val="000000"/>
          <w:sz w:val="32"/>
          <w:szCs w:val="32"/>
          <w:lang w:eastAsia="zh-CN"/>
        </w:rPr>
        <w:t>“多测合一”</w:t>
      </w:r>
      <w:r>
        <w:rPr>
          <w:rFonts w:hint="eastAsia" w:ascii="仿宋" w:hAnsi="仿宋" w:eastAsia="仿宋" w:cs="仿宋"/>
          <w:color w:val="000000"/>
          <w:sz w:val="32"/>
          <w:szCs w:val="32"/>
        </w:rPr>
        <w:t>测</w:t>
      </w:r>
      <w:r>
        <w:rPr>
          <w:rFonts w:hint="eastAsia" w:ascii="仿宋" w:hAnsi="仿宋" w:eastAsia="仿宋" w:cs="仿宋"/>
          <w:color w:val="000000"/>
          <w:sz w:val="32"/>
          <w:szCs w:val="32"/>
          <w:lang w:eastAsia="zh-CN"/>
        </w:rPr>
        <w:t>绘</w:t>
      </w:r>
      <w:r>
        <w:rPr>
          <w:rFonts w:hint="eastAsia" w:ascii="仿宋" w:hAnsi="仿宋" w:eastAsia="仿宋" w:cs="仿宋"/>
          <w:color w:val="000000"/>
          <w:sz w:val="32"/>
          <w:szCs w:val="32"/>
        </w:rPr>
        <w:t>的，不得重复收费。不得按距离远近、难易程度，选择性地进行</w:t>
      </w:r>
      <w:r>
        <w:rPr>
          <w:rFonts w:hint="eastAsia" w:ascii="仿宋" w:hAnsi="仿宋" w:eastAsia="仿宋" w:cs="仿宋"/>
          <w:color w:val="000000"/>
          <w:sz w:val="32"/>
          <w:szCs w:val="32"/>
          <w:lang w:eastAsia="zh-CN"/>
        </w:rPr>
        <w:t>“多测合一”</w:t>
      </w:r>
      <w:r>
        <w:rPr>
          <w:rFonts w:hint="eastAsia" w:ascii="仿宋" w:hAnsi="仿宋" w:eastAsia="仿宋" w:cs="仿宋"/>
          <w:color w:val="000000"/>
          <w:sz w:val="32"/>
          <w:szCs w:val="32"/>
        </w:rPr>
        <w:t>测</w:t>
      </w:r>
      <w:r>
        <w:rPr>
          <w:rFonts w:hint="eastAsia" w:ascii="仿宋" w:hAnsi="仿宋" w:eastAsia="仿宋" w:cs="仿宋"/>
          <w:color w:val="000000"/>
          <w:sz w:val="32"/>
          <w:szCs w:val="32"/>
          <w:lang w:eastAsia="zh-CN"/>
        </w:rPr>
        <w:t>绘</w:t>
      </w:r>
      <w:r>
        <w:rPr>
          <w:rFonts w:hint="eastAsia" w:ascii="仿宋" w:hAnsi="仿宋" w:eastAsia="仿宋" w:cs="仿宋"/>
          <w:color w:val="000000"/>
          <w:sz w:val="32"/>
          <w:szCs w:val="32"/>
        </w:rPr>
        <w:t>工作</w:t>
      </w:r>
      <w:r>
        <w:rPr>
          <w:rFonts w:hint="eastAsia" w:ascii="仿宋" w:hAnsi="仿宋" w:eastAsia="仿宋" w:cs="仿宋"/>
          <w:color w:val="000000"/>
          <w:sz w:val="32"/>
          <w:szCs w:val="32"/>
          <w:lang w:eastAsia="zh-CN"/>
        </w:rPr>
        <w:t>。</w:t>
      </w:r>
    </w:p>
    <w:p>
      <w:pPr>
        <w:pStyle w:val="6"/>
        <w:shd w:val="clear" w:color="auto" w:fill="FFFFFF"/>
        <w:spacing w:before="0" w:beforeAutospacing="0" w:after="0" w:afterAutospacing="0"/>
        <w:ind w:firstLine="640" w:firstLineChars="200"/>
        <w:jc w:val="both"/>
        <w:rPr>
          <w:rStyle w:val="18"/>
          <w:rFonts w:hint="eastAsia" w:ascii="黑体" w:hAnsi="黑体" w:eastAsia="黑体" w:cs="黑体"/>
          <w:b w:val="0"/>
          <w:color w:val="000000"/>
          <w:sz w:val="32"/>
          <w:szCs w:val="32"/>
        </w:rPr>
      </w:pPr>
      <w:r>
        <w:rPr>
          <w:rStyle w:val="18"/>
          <w:rFonts w:hint="eastAsia" w:ascii="黑体" w:hAnsi="黑体" w:eastAsia="黑体" w:cs="黑体"/>
          <w:b w:val="0"/>
          <w:color w:val="000000"/>
          <w:sz w:val="32"/>
          <w:szCs w:val="32"/>
        </w:rPr>
        <w:t>三、申请单位应提交的材料</w:t>
      </w:r>
    </w:p>
    <w:p>
      <w:pPr>
        <w:pStyle w:val="6"/>
        <w:shd w:val="clear" w:color="auto" w:fill="FFFFFF"/>
        <w:spacing w:before="0" w:beforeAutospacing="0" w:after="0" w:afterAutospacing="0"/>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申请进入</w:t>
      </w:r>
      <w:r>
        <w:rPr>
          <w:rFonts w:hint="eastAsia" w:ascii="仿宋" w:hAnsi="仿宋" w:eastAsia="仿宋" w:cs="仿宋"/>
          <w:color w:val="000000"/>
          <w:sz w:val="32"/>
          <w:szCs w:val="32"/>
          <w:lang w:eastAsia="zh-CN"/>
        </w:rPr>
        <w:t>“多测合一”名录库</w:t>
      </w:r>
      <w:r>
        <w:rPr>
          <w:rFonts w:hint="eastAsia" w:ascii="仿宋" w:hAnsi="仿宋" w:eastAsia="仿宋" w:cs="仿宋"/>
          <w:color w:val="000000"/>
          <w:sz w:val="32"/>
          <w:szCs w:val="32"/>
        </w:rPr>
        <w:t>的测</w:t>
      </w:r>
      <w:r>
        <w:rPr>
          <w:rFonts w:hint="eastAsia" w:ascii="仿宋" w:hAnsi="仿宋" w:eastAsia="仿宋" w:cs="仿宋"/>
          <w:color w:val="000000"/>
          <w:sz w:val="32"/>
          <w:szCs w:val="32"/>
          <w:lang w:eastAsia="zh-CN"/>
        </w:rPr>
        <w:t>绘</w:t>
      </w:r>
      <w:r>
        <w:rPr>
          <w:rFonts w:hint="eastAsia" w:ascii="仿宋" w:hAnsi="仿宋" w:eastAsia="仿宋" w:cs="仿宋"/>
          <w:color w:val="000000"/>
          <w:sz w:val="32"/>
          <w:szCs w:val="32"/>
        </w:rPr>
        <w:t>技术单位应提交以下材料：</w:t>
      </w:r>
    </w:p>
    <w:p>
      <w:pPr>
        <w:pStyle w:val="6"/>
        <w:shd w:val="clear" w:color="auto" w:fill="FFFFFF"/>
        <w:spacing w:before="0" w:beforeAutospacing="0" w:after="0" w:afterAutospacing="0"/>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1、《吉首市</w:t>
      </w:r>
      <w:r>
        <w:rPr>
          <w:rFonts w:hint="eastAsia" w:ascii="仿宋" w:hAnsi="仿宋" w:eastAsia="仿宋" w:cs="仿宋"/>
          <w:color w:val="000000"/>
          <w:sz w:val="32"/>
          <w:szCs w:val="32"/>
          <w:lang w:eastAsia="zh-CN"/>
        </w:rPr>
        <w:t>“多测合一”</w:t>
      </w:r>
      <w:r>
        <w:rPr>
          <w:rFonts w:hint="eastAsia" w:ascii="仿宋" w:hAnsi="仿宋" w:eastAsia="仿宋" w:cs="仿宋"/>
          <w:color w:val="000000"/>
          <w:sz w:val="32"/>
          <w:szCs w:val="32"/>
        </w:rPr>
        <w:t>测</w:t>
      </w:r>
      <w:r>
        <w:rPr>
          <w:rFonts w:hint="eastAsia" w:ascii="仿宋" w:hAnsi="仿宋" w:eastAsia="仿宋" w:cs="仿宋"/>
          <w:color w:val="000000"/>
          <w:sz w:val="32"/>
          <w:szCs w:val="32"/>
          <w:lang w:eastAsia="zh-CN"/>
        </w:rPr>
        <w:t>绘</w:t>
      </w:r>
      <w:r>
        <w:rPr>
          <w:rFonts w:hint="eastAsia" w:ascii="仿宋" w:hAnsi="仿宋" w:eastAsia="仿宋" w:cs="仿宋"/>
          <w:color w:val="000000"/>
          <w:sz w:val="32"/>
          <w:szCs w:val="32"/>
        </w:rPr>
        <w:t>机构备案申请表》；</w:t>
      </w:r>
    </w:p>
    <w:p>
      <w:pPr>
        <w:keepNext w:val="0"/>
        <w:keepLines w:val="0"/>
        <w:widowControl/>
        <w:suppressLineNumbers w:val="0"/>
        <w:ind w:firstLine="640" w:firstLineChars="200"/>
        <w:jc w:val="left"/>
        <w:rPr>
          <w:rFonts w:hint="eastAsia" w:ascii="仿宋" w:hAnsi="仿宋" w:eastAsia="仿宋" w:cs="仿宋"/>
          <w:sz w:val="32"/>
          <w:szCs w:val="32"/>
          <w:highlight w:val="yellow"/>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w:t>
      </w:r>
      <w:r>
        <w:rPr>
          <w:rFonts w:hint="eastAsia" w:ascii="仿宋" w:hAnsi="仿宋" w:eastAsia="仿宋" w:cs="仿宋"/>
          <w:color w:val="000000"/>
          <w:kern w:val="0"/>
          <w:sz w:val="32"/>
          <w:szCs w:val="32"/>
          <w:lang w:val="en-US" w:eastAsia="zh-CN" w:bidi="ar"/>
        </w:rPr>
        <w:t>具有工程建设项目“多测合一”工作内容对应的测绘资质</w:t>
      </w:r>
      <w:r>
        <w:rPr>
          <w:rFonts w:hint="eastAsia" w:ascii="仿宋" w:hAnsi="仿宋" w:eastAsia="仿宋" w:cs="仿宋"/>
          <w:color w:val="000000"/>
          <w:kern w:val="0"/>
          <w:sz w:val="32"/>
          <w:szCs w:val="32"/>
          <w:highlight w:val="none"/>
          <w:lang w:val="en-US" w:eastAsia="zh-CN" w:bidi="ar"/>
        </w:rPr>
        <w:t>；</w:t>
      </w:r>
    </w:p>
    <w:p>
      <w:pPr>
        <w:pStyle w:val="6"/>
        <w:shd w:val="clear" w:color="auto" w:fill="FFFFFF"/>
        <w:spacing w:before="0" w:beforeAutospacing="0" w:after="0" w:afterAutospacing="0"/>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在本市工商注册登记，具有企业或者事业单位法人资格；</w:t>
      </w:r>
    </w:p>
    <w:p>
      <w:pPr>
        <w:pStyle w:val="6"/>
        <w:shd w:val="clear" w:color="auto" w:fill="FFFFFF"/>
        <w:spacing w:before="0" w:beforeAutospacing="0" w:after="0" w:afterAutospacing="0"/>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、单位的统一社会信用代码或者营业执照副本（或组织机构代码证）和测绘资质证书（原件和复印件）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法定代表人身份证原件和复印件；</w:t>
      </w:r>
    </w:p>
    <w:p>
      <w:pPr>
        <w:pStyle w:val="6"/>
        <w:shd w:val="clear" w:color="auto" w:fill="FFFFFF"/>
        <w:spacing w:before="0" w:beforeAutospacing="0" w:after="0" w:afterAutospacing="0"/>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、单位办公场所相关证明材料；</w:t>
      </w:r>
    </w:p>
    <w:p>
      <w:pPr>
        <w:pStyle w:val="6"/>
        <w:shd w:val="clear" w:color="auto" w:fill="FFFFFF"/>
        <w:spacing w:before="0" w:beforeAutospacing="0" w:after="0" w:afterAutospacing="0"/>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、测绘成果安全保密承诺书;</w:t>
      </w:r>
    </w:p>
    <w:p>
      <w:pPr>
        <w:pStyle w:val="6"/>
        <w:shd w:val="clear" w:color="auto" w:fill="FFFFFF"/>
        <w:spacing w:before="0" w:beforeAutospacing="0" w:after="0" w:afterAutospacing="0"/>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、测绘技术人员身份证、学历证</w:t>
      </w:r>
      <w:r>
        <w:rPr>
          <w:rFonts w:hint="eastAsia" w:ascii="仿宋" w:hAnsi="仿宋" w:eastAsia="仿宋" w:cs="仿宋"/>
          <w:color w:val="000000"/>
          <w:sz w:val="32"/>
          <w:szCs w:val="32"/>
          <w:lang w:eastAsia="zh-CN"/>
        </w:rPr>
        <w:t>（原件</w:t>
      </w:r>
      <w:r>
        <w:rPr>
          <w:rFonts w:hint="eastAsia" w:ascii="仿宋" w:hAnsi="仿宋" w:eastAsia="仿宋" w:cs="仿宋"/>
          <w:color w:val="000000"/>
          <w:sz w:val="32"/>
          <w:szCs w:val="32"/>
        </w:rPr>
        <w:t>和</w:t>
      </w:r>
      <w:r>
        <w:rPr>
          <w:rFonts w:hint="eastAsia" w:ascii="仿宋" w:hAnsi="仿宋" w:eastAsia="仿宋" w:cs="仿宋"/>
          <w:color w:val="000000"/>
          <w:sz w:val="32"/>
          <w:szCs w:val="32"/>
          <w:lang w:eastAsia="zh-CN"/>
        </w:rPr>
        <w:t>复印件）</w:t>
      </w:r>
      <w:r>
        <w:rPr>
          <w:rFonts w:hint="eastAsia" w:ascii="仿宋" w:hAnsi="仿宋" w:eastAsia="仿宋" w:cs="仿宋"/>
          <w:color w:val="000000"/>
          <w:sz w:val="32"/>
          <w:szCs w:val="32"/>
        </w:rPr>
        <w:t>;</w:t>
      </w:r>
    </w:p>
    <w:p>
      <w:pPr>
        <w:pStyle w:val="6"/>
        <w:shd w:val="clear" w:color="auto" w:fill="FFFFFF"/>
        <w:spacing w:before="0" w:beforeAutospacing="0" w:after="0" w:afterAutospacing="0"/>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、完税凭证;</w:t>
      </w:r>
    </w:p>
    <w:p>
      <w:pPr>
        <w:pStyle w:val="6"/>
        <w:shd w:val="clear" w:color="auto" w:fill="FFFFFF"/>
        <w:spacing w:before="0" w:beforeAutospacing="0" w:after="0" w:afterAutospacing="0"/>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、其他相关材料。</w:t>
      </w:r>
    </w:p>
    <w:p>
      <w:pPr>
        <w:pStyle w:val="6"/>
        <w:shd w:val="clear" w:color="auto" w:fill="FFFFFF"/>
        <w:spacing w:before="0" w:beforeAutospacing="0" w:after="0" w:afterAutospacing="0"/>
        <w:ind w:firstLine="640" w:firstLineChars="200"/>
        <w:jc w:val="both"/>
        <w:rPr>
          <w:rStyle w:val="18"/>
          <w:rFonts w:hint="eastAsia" w:ascii="仿宋" w:hAnsi="仿宋" w:eastAsia="仿宋" w:cs="仿宋"/>
          <w:b w:val="0"/>
          <w:color w:val="000000"/>
          <w:sz w:val="32"/>
          <w:szCs w:val="32"/>
        </w:rPr>
      </w:pPr>
      <w:r>
        <w:rPr>
          <w:rStyle w:val="18"/>
          <w:rFonts w:hint="eastAsia" w:ascii="黑体" w:hAnsi="黑体" w:eastAsia="黑体" w:cs="黑体"/>
          <w:b w:val="0"/>
          <w:color w:val="000000"/>
          <w:sz w:val="32"/>
          <w:szCs w:val="32"/>
        </w:rPr>
        <w:t>四、机构</w:t>
      </w:r>
      <w:r>
        <w:rPr>
          <w:rFonts w:hint="eastAsia" w:ascii="黑体" w:hAnsi="黑体" w:eastAsia="黑体" w:cs="黑体"/>
          <w:color w:val="000000"/>
          <w:kern w:val="2"/>
          <w:sz w:val="32"/>
          <w:szCs w:val="32"/>
          <w:shd w:val="clear" w:color="auto" w:fill="FFFFFF"/>
          <w:lang w:eastAsia="zh-CN"/>
        </w:rPr>
        <w:t>名录库</w:t>
      </w:r>
      <w:r>
        <w:rPr>
          <w:rStyle w:val="18"/>
          <w:rFonts w:hint="eastAsia" w:ascii="黑体" w:hAnsi="黑体" w:eastAsia="黑体" w:cs="黑体"/>
          <w:b w:val="0"/>
          <w:color w:val="000000"/>
          <w:sz w:val="32"/>
          <w:szCs w:val="32"/>
        </w:rPr>
        <w:t>管理</w:t>
      </w:r>
    </w:p>
    <w:p>
      <w:pPr>
        <w:pStyle w:val="6"/>
        <w:shd w:val="clear" w:color="auto" w:fill="FFFFFF"/>
        <w:spacing w:before="0" w:beforeAutospacing="0" w:after="0" w:afterAutospacing="0"/>
        <w:ind w:firstLine="640" w:firstLineChars="200"/>
        <w:jc w:val="both"/>
        <w:rPr>
          <w:rFonts w:hint="eastAsia" w:ascii="仿宋" w:hAnsi="仿宋" w:eastAsia="仿宋" w:cs="仿宋"/>
          <w:color w:val="0000FF"/>
          <w:kern w:val="2"/>
          <w:sz w:val="32"/>
          <w:szCs w:val="32"/>
          <w:shd w:val="clear" w:color="auto" w:fill="FFFFFF"/>
        </w:rPr>
      </w:pPr>
      <w:r>
        <w:rPr>
          <w:rFonts w:hint="eastAsia" w:ascii="仿宋" w:hAnsi="仿宋" w:eastAsia="仿宋" w:cs="仿宋"/>
          <w:color w:val="auto"/>
          <w:sz w:val="32"/>
          <w:szCs w:val="32"/>
          <w:lang w:eastAsia="zh-CN"/>
        </w:rPr>
        <w:t>名录库</w:t>
      </w:r>
      <w:r>
        <w:rPr>
          <w:rStyle w:val="18"/>
          <w:rFonts w:hint="eastAsia" w:ascii="仿宋" w:hAnsi="仿宋" w:eastAsia="仿宋" w:cs="仿宋"/>
          <w:b w:val="0"/>
          <w:color w:val="auto"/>
          <w:sz w:val="32"/>
          <w:szCs w:val="32"/>
        </w:rPr>
        <w:t>备</w:t>
      </w:r>
      <w:r>
        <w:rPr>
          <w:rFonts w:hint="eastAsia" w:ascii="仿宋" w:hAnsi="仿宋" w:eastAsia="仿宋" w:cs="仿宋"/>
          <w:color w:val="auto"/>
          <w:sz w:val="32"/>
          <w:szCs w:val="32"/>
        </w:rPr>
        <w:t>案每</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年更新一次，</w:t>
      </w:r>
      <w:r>
        <w:rPr>
          <w:rFonts w:hint="eastAsia" w:ascii="仿宋" w:hAnsi="仿宋" w:eastAsia="仿宋" w:cs="仿宋"/>
          <w:color w:val="auto"/>
          <w:sz w:val="32"/>
          <w:szCs w:val="32"/>
          <w:shd w:val="clear" w:color="auto" w:fill="FFFFFF"/>
        </w:rPr>
        <w:t>如有特殊情况的，可适度调整，</w:t>
      </w:r>
      <w:r>
        <w:rPr>
          <w:rFonts w:hint="eastAsia" w:ascii="仿宋" w:hAnsi="仿宋" w:eastAsia="仿宋" w:cs="仿宋"/>
          <w:color w:val="auto"/>
          <w:sz w:val="32"/>
          <w:szCs w:val="32"/>
        </w:rPr>
        <w:t>本次申请截止时间为202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r>
        <w:rPr>
          <w:rFonts w:hint="eastAsia" w:ascii="仿宋" w:hAnsi="仿宋" w:eastAsia="仿宋" w:cs="仿宋"/>
          <w:color w:val="auto"/>
          <w:sz w:val="32"/>
          <w:szCs w:val="32"/>
          <w:shd w:val="clear" w:color="auto" w:fill="FFFFFF"/>
        </w:rPr>
        <w:t>下次申请时间为202</w:t>
      </w:r>
      <w:r>
        <w:rPr>
          <w:rFonts w:hint="eastAsia" w:ascii="仿宋" w:hAnsi="仿宋" w:eastAsia="仿宋" w:cs="仿宋"/>
          <w:color w:val="auto"/>
          <w:sz w:val="32"/>
          <w:szCs w:val="32"/>
          <w:shd w:val="clear" w:color="auto" w:fill="FFFFFF"/>
          <w:lang w:val="en-US" w:eastAsia="zh-CN"/>
        </w:rPr>
        <w:t>3</w:t>
      </w:r>
      <w:r>
        <w:rPr>
          <w:rFonts w:hint="eastAsia" w:ascii="仿宋" w:hAnsi="仿宋" w:eastAsia="仿宋" w:cs="仿宋"/>
          <w:color w:val="auto"/>
          <w:sz w:val="32"/>
          <w:szCs w:val="32"/>
          <w:shd w:val="clear" w:color="auto" w:fill="FFFFFF"/>
        </w:rPr>
        <w:t>年</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shd w:val="clear" w:color="auto" w:fill="FFFFFF"/>
        </w:rPr>
        <w:t>月</w:t>
      </w:r>
      <w:r>
        <w:rPr>
          <w:rFonts w:hint="eastAsia" w:ascii="仿宋" w:hAnsi="仿宋" w:eastAsia="仿宋" w:cs="仿宋"/>
          <w:color w:val="auto"/>
          <w:sz w:val="32"/>
          <w:szCs w:val="32"/>
          <w:shd w:val="clear" w:color="auto" w:fill="FFFFFF"/>
          <w:lang w:val="en-US" w:eastAsia="zh-CN"/>
        </w:rPr>
        <w:t>6</w:t>
      </w:r>
      <w:r>
        <w:rPr>
          <w:rFonts w:hint="eastAsia" w:ascii="仿宋" w:hAnsi="仿宋" w:eastAsia="仿宋" w:cs="仿宋"/>
          <w:color w:val="auto"/>
          <w:sz w:val="32"/>
          <w:szCs w:val="32"/>
          <w:shd w:val="clear" w:color="auto" w:fill="FFFFFF"/>
        </w:rPr>
        <w:t>日至</w:t>
      </w:r>
      <w:r>
        <w:rPr>
          <w:rFonts w:hint="eastAsia" w:ascii="仿宋" w:hAnsi="仿宋" w:eastAsia="仿宋" w:cs="仿宋"/>
          <w:color w:val="auto"/>
          <w:sz w:val="32"/>
          <w:szCs w:val="32"/>
          <w:shd w:val="clear" w:color="auto" w:fill="FFFFFF"/>
          <w:lang w:val="en-US" w:eastAsia="zh-CN"/>
        </w:rPr>
        <w:t>13</w:t>
      </w:r>
      <w:r>
        <w:rPr>
          <w:rFonts w:hint="eastAsia" w:ascii="仿宋" w:hAnsi="仿宋" w:eastAsia="仿宋" w:cs="仿宋"/>
          <w:color w:val="auto"/>
          <w:sz w:val="32"/>
          <w:szCs w:val="32"/>
          <w:shd w:val="clear" w:color="auto" w:fill="FFFFFF"/>
        </w:rPr>
        <w:t>日</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“多测合一”</w:t>
      </w:r>
      <w:r>
        <w:rPr>
          <w:rFonts w:hint="eastAsia" w:ascii="仿宋" w:hAnsi="仿宋" w:eastAsia="仿宋" w:cs="仿宋"/>
          <w:color w:val="auto"/>
          <w:kern w:val="2"/>
          <w:sz w:val="32"/>
          <w:szCs w:val="32"/>
          <w:shd w:val="clear" w:color="auto" w:fill="FFFFFF"/>
        </w:rPr>
        <w:t>测</w:t>
      </w:r>
      <w:r>
        <w:rPr>
          <w:rFonts w:hint="eastAsia" w:ascii="仿宋" w:hAnsi="仿宋" w:eastAsia="仿宋" w:cs="仿宋"/>
          <w:color w:val="auto"/>
          <w:kern w:val="2"/>
          <w:sz w:val="32"/>
          <w:szCs w:val="32"/>
          <w:shd w:val="clear" w:color="auto" w:fill="FFFFFF"/>
          <w:lang w:eastAsia="zh-CN"/>
        </w:rPr>
        <w:t>绘</w:t>
      </w:r>
      <w:r>
        <w:rPr>
          <w:rFonts w:hint="eastAsia" w:ascii="仿宋" w:hAnsi="仿宋" w:eastAsia="仿宋" w:cs="仿宋"/>
          <w:color w:val="auto"/>
          <w:kern w:val="2"/>
          <w:sz w:val="32"/>
          <w:szCs w:val="32"/>
          <w:shd w:val="clear" w:color="auto" w:fill="FFFFFF"/>
        </w:rPr>
        <w:t>中介机构对所提交资料的真实性和有效性负责，如有虚假，取消资格；符合条件的单位，将进入</w:t>
      </w:r>
      <w:r>
        <w:rPr>
          <w:rFonts w:hint="eastAsia" w:ascii="仿宋" w:hAnsi="仿宋" w:eastAsia="仿宋" w:cs="仿宋"/>
          <w:color w:val="auto"/>
          <w:kern w:val="2"/>
          <w:sz w:val="32"/>
          <w:szCs w:val="32"/>
          <w:shd w:val="clear" w:color="auto" w:fill="FFFFFF"/>
          <w:lang w:eastAsia="zh-CN"/>
        </w:rPr>
        <w:t>吉首市</w:t>
      </w:r>
      <w:r>
        <w:rPr>
          <w:rFonts w:hint="eastAsia" w:ascii="仿宋" w:hAnsi="仿宋" w:eastAsia="仿宋" w:cs="仿宋"/>
          <w:color w:val="auto"/>
          <w:sz w:val="32"/>
          <w:szCs w:val="32"/>
          <w:lang w:eastAsia="zh-CN"/>
        </w:rPr>
        <w:t>“多测合一”</w:t>
      </w:r>
      <w:r>
        <w:rPr>
          <w:rFonts w:hint="eastAsia" w:ascii="仿宋" w:hAnsi="仿宋" w:eastAsia="仿宋" w:cs="仿宋"/>
          <w:color w:val="auto"/>
          <w:kern w:val="2"/>
          <w:sz w:val="32"/>
          <w:szCs w:val="32"/>
          <w:shd w:val="clear" w:color="auto" w:fill="FFFFFF"/>
        </w:rPr>
        <w:t>测</w:t>
      </w:r>
      <w:r>
        <w:rPr>
          <w:rFonts w:hint="eastAsia" w:ascii="仿宋" w:hAnsi="仿宋" w:eastAsia="仿宋" w:cs="仿宋"/>
          <w:color w:val="auto"/>
          <w:kern w:val="2"/>
          <w:sz w:val="32"/>
          <w:szCs w:val="32"/>
          <w:shd w:val="clear" w:color="auto" w:fill="FFFFFF"/>
          <w:lang w:eastAsia="zh-CN"/>
        </w:rPr>
        <w:t>绘</w:t>
      </w:r>
      <w:r>
        <w:rPr>
          <w:rFonts w:hint="eastAsia" w:ascii="仿宋" w:hAnsi="仿宋" w:eastAsia="仿宋" w:cs="仿宋"/>
          <w:color w:val="auto"/>
          <w:kern w:val="2"/>
          <w:sz w:val="32"/>
          <w:szCs w:val="32"/>
          <w:shd w:val="clear" w:color="auto" w:fill="FFFFFF"/>
        </w:rPr>
        <w:t>机构</w:t>
      </w:r>
      <w:r>
        <w:rPr>
          <w:rFonts w:hint="eastAsia" w:ascii="仿宋" w:hAnsi="仿宋" w:eastAsia="仿宋" w:cs="仿宋"/>
          <w:color w:val="auto"/>
          <w:kern w:val="2"/>
          <w:sz w:val="32"/>
          <w:szCs w:val="32"/>
          <w:shd w:val="clear" w:color="auto" w:fill="FFFFFF"/>
          <w:lang w:eastAsia="zh-CN"/>
        </w:rPr>
        <w:t>名录库。</w:t>
      </w:r>
      <w:r>
        <w:rPr>
          <w:rFonts w:hint="eastAsia" w:ascii="仿宋" w:hAnsi="仿宋" w:eastAsia="仿宋" w:cs="仿宋"/>
          <w:color w:val="auto"/>
          <w:kern w:val="2"/>
          <w:sz w:val="32"/>
          <w:szCs w:val="32"/>
          <w:shd w:val="clear" w:color="auto" w:fill="FFFFFF"/>
          <w:lang w:val="en-US" w:eastAsia="zh-CN"/>
        </w:rPr>
        <w:t>名录库</w:t>
      </w:r>
      <w:r>
        <w:rPr>
          <w:rFonts w:hint="eastAsia" w:ascii="仿宋" w:hAnsi="仿宋" w:eastAsia="仿宋" w:cs="仿宋"/>
          <w:color w:val="auto"/>
          <w:kern w:val="2"/>
          <w:sz w:val="32"/>
          <w:szCs w:val="32"/>
          <w:shd w:val="clear" w:color="auto" w:fill="FFFFFF"/>
          <w:lang w:eastAsia="zh-CN"/>
        </w:rPr>
        <w:t>将在吉首市人民政府网站规划信息栏目和市自然资源局办公大楼予以公布，“多测合一”测绘实行轮值服务制度。</w:t>
      </w:r>
    </w:p>
    <w:p>
      <w:pPr>
        <w:pStyle w:val="6"/>
        <w:shd w:val="clear" w:color="auto" w:fill="FFFFFF"/>
        <w:spacing w:before="0" w:beforeAutospacing="0" w:after="0" w:afterAutospacing="0"/>
        <w:ind w:firstLine="640" w:firstLineChars="200"/>
        <w:jc w:val="both"/>
        <w:rPr>
          <w:rFonts w:hint="eastAsia" w:ascii="仿宋" w:hAnsi="仿宋" w:eastAsia="仿宋" w:cs="仿宋"/>
          <w:bCs/>
          <w:color w:val="000000"/>
          <w:sz w:val="32"/>
          <w:szCs w:val="32"/>
        </w:rPr>
      </w:pPr>
      <w:r>
        <w:rPr>
          <w:rStyle w:val="18"/>
          <w:rFonts w:hint="eastAsia" w:ascii="黑体" w:hAnsi="黑体" w:eastAsia="黑体" w:cs="黑体"/>
          <w:b w:val="0"/>
          <w:color w:val="000000"/>
          <w:sz w:val="32"/>
          <w:szCs w:val="32"/>
        </w:rPr>
        <w:t>五、退出机制</w:t>
      </w:r>
    </w:p>
    <w:p>
      <w:pPr>
        <w:shd w:val="clear" w:color="auto" w:fill="FFFFFF"/>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凡有下列情形之一的单位</w:t>
      </w:r>
      <w:r>
        <w:rPr>
          <w:rFonts w:hint="eastAsia" w:ascii="仿宋" w:hAnsi="仿宋" w:eastAsia="仿宋" w:cs="仿宋"/>
          <w:color w:val="000000"/>
          <w:sz w:val="32"/>
          <w:szCs w:val="32"/>
        </w:rPr>
        <w:t>，退出</w:t>
      </w:r>
      <w:r>
        <w:rPr>
          <w:rFonts w:hint="eastAsia" w:ascii="仿宋" w:hAnsi="仿宋" w:eastAsia="仿宋" w:cs="仿宋"/>
          <w:color w:val="000000"/>
          <w:kern w:val="2"/>
          <w:sz w:val="32"/>
          <w:szCs w:val="32"/>
          <w:shd w:val="clear" w:color="auto" w:fill="FFFFFF"/>
          <w:lang w:eastAsia="zh-CN"/>
        </w:rPr>
        <w:t>名录库</w:t>
      </w:r>
      <w:r>
        <w:rPr>
          <w:rFonts w:hint="eastAsia" w:ascii="仿宋" w:hAnsi="仿宋" w:eastAsia="仿宋" w:cs="仿宋"/>
          <w:color w:val="000000"/>
          <w:sz w:val="32"/>
          <w:szCs w:val="32"/>
        </w:rPr>
        <w:t>：</w:t>
      </w:r>
    </w:p>
    <w:p>
      <w:pPr>
        <w:pStyle w:val="6"/>
        <w:shd w:val="clear" w:color="auto" w:fill="FFFFFF"/>
        <w:spacing w:before="0" w:beforeAutospacing="0" w:after="0" w:afterAutospacing="0"/>
        <w:ind w:firstLine="640" w:firstLineChars="200"/>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lang w:val="en-US" w:eastAsia="zh-CN"/>
        </w:rPr>
        <w:t>1、</w:t>
      </w:r>
      <w:r>
        <w:rPr>
          <w:rFonts w:hint="eastAsia" w:ascii="仿宋_GB2312" w:hAnsi="Arial" w:eastAsia="仿宋_GB2312" w:cs="Arial"/>
          <w:color w:val="000000"/>
          <w:sz w:val="32"/>
          <w:szCs w:val="32"/>
        </w:rPr>
        <w:t>测绘机构和从业人员违反《中华人民共和国测绘法》</w:t>
      </w:r>
    </w:p>
    <w:p>
      <w:pPr>
        <w:pStyle w:val="6"/>
        <w:shd w:val="clear" w:color="auto" w:fill="FFFFFF"/>
        <w:spacing w:before="0" w:beforeAutospacing="0" w:after="0" w:afterAutospacing="0"/>
        <w:jc w:val="both"/>
        <w:rPr>
          <w:rFonts w:hint="eastAsia" w:ascii="仿宋_GB2312" w:hAnsi="Arial" w:eastAsia="仿宋_GB2312" w:cs="Arial"/>
          <w:color w:val="000000"/>
          <w:sz w:val="32"/>
          <w:szCs w:val="32"/>
          <w:lang w:eastAsia="zh-CN"/>
        </w:rPr>
      </w:pPr>
      <w:r>
        <w:rPr>
          <w:rFonts w:hint="eastAsia" w:ascii="仿宋_GB2312" w:hAnsi="Arial" w:eastAsia="仿宋_GB2312" w:cs="Arial"/>
          <w:color w:val="000000"/>
          <w:sz w:val="32"/>
          <w:szCs w:val="32"/>
        </w:rPr>
        <w:t>及相关法律、法规的</w:t>
      </w:r>
      <w:r>
        <w:rPr>
          <w:rFonts w:hint="eastAsia" w:ascii="仿宋_GB2312" w:hAnsi="Arial" w:eastAsia="仿宋_GB2312" w:cs="Arial"/>
          <w:color w:val="000000"/>
          <w:sz w:val="32"/>
          <w:szCs w:val="32"/>
          <w:lang w:eastAsia="zh-CN"/>
        </w:rPr>
        <w:t>；</w:t>
      </w:r>
    </w:p>
    <w:p>
      <w:pPr>
        <w:pStyle w:val="6"/>
        <w:shd w:val="clear" w:color="auto" w:fill="FFFFFF"/>
        <w:spacing w:before="0" w:beforeAutospacing="0" w:after="0" w:afterAutospacing="0"/>
        <w:ind w:firstLine="640" w:firstLineChars="200"/>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lang w:val="en-US" w:eastAsia="zh-CN"/>
        </w:rPr>
        <w:t>2、</w:t>
      </w:r>
      <w:r>
        <w:rPr>
          <w:rFonts w:hint="eastAsia" w:ascii="仿宋_GB2312" w:hAnsi="Arial" w:eastAsia="仿宋_GB2312" w:cs="Arial"/>
          <w:color w:val="000000"/>
          <w:sz w:val="32"/>
          <w:szCs w:val="32"/>
        </w:rPr>
        <w:t>“多测合一”测绘成果质量被法定测绘质量检验机构判定为不合格，经整改后仍不合格的；</w:t>
      </w:r>
    </w:p>
    <w:p>
      <w:pPr>
        <w:pStyle w:val="6"/>
        <w:shd w:val="clear" w:color="auto" w:fill="FFFFFF"/>
        <w:spacing w:before="0" w:beforeAutospacing="0" w:after="0" w:afterAutospacing="0"/>
        <w:ind w:firstLine="640" w:firstLineChars="200"/>
        <w:jc w:val="both"/>
        <w:rPr>
          <w:rFonts w:hint="eastAsia" w:ascii="仿宋_GB2312" w:hAnsi="Arial" w:eastAsia="仿宋_GB2312" w:cs="Arial"/>
          <w:color w:val="000000"/>
          <w:sz w:val="32"/>
          <w:szCs w:val="32"/>
          <w:lang w:eastAsia="zh-CN"/>
        </w:rPr>
      </w:pPr>
      <w:r>
        <w:rPr>
          <w:rFonts w:hint="eastAsia" w:ascii="仿宋_GB2312" w:hAnsi="Arial" w:eastAsia="仿宋_GB2312" w:cs="Arial"/>
          <w:color w:val="000000"/>
          <w:sz w:val="32"/>
          <w:szCs w:val="32"/>
          <w:lang w:val="en-US" w:eastAsia="zh-CN"/>
        </w:rPr>
        <w:t>3、</w:t>
      </w:r>
      <w:r>
        <w:rPr>
          <w:rFonts w:hint="eastAsia" w:ascii="仿宋_GB2312" w:hAnsi="Arial" w:eastAsia="仿宋_GB2312" w:cs="Arial"/>
          <w:color w:val="000000"/>
          <w:sz w:val="32"/>
          <w:szCs w:val="32"/>
        </w:rPr>
        <w:t>由县级以上测绘地理信息行政主管部门评定为严重失信的</w:t>
      </w:r>
      <w:r>
        <w:rPr>
          <w:rFonts w:hint="eastAsia" w:ascii="仿宋_GB2312" w:hAnsi="Arial" w:eastAsia="仿宋_GB2312" w:cs="Arial"/>
          <w:color w:val="000000"/>
          <w:sz w:val="32"/>
          <w:szCs w:val="32"/>
          <w:lang w:eastAsia="zh-CN"/>
        </w:rPr>
        <w:t>；</w:t>
      </w:r>
    </w:p>
    <w:p>
      <w:pPr>
        <w:pStyle w:val="6"/>
        <w:numPr>
          <w:ilvl w:val="0"/>
          <w:numId w:val="0"/>
        </w:numPr>
        <w:shd w:val="clear" w:color="auto" w:fill="FFFFFF"/>
        <w:spacing w:before="0" w:beforeAutospacing="0" w:after="0" w:afterAutospacing="0"/>
        <w:ind w:firstLine="640" w:firstLineChars="20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lang w:val="en-US" w:eastAsia="zh-CN"/>
        </w:rPr>
        <w:t>4、</w:t>
      </w:r>
      <w:r>
        <w:rPr>
          <w:rFonts w:hint="eastAsia" w:ascii="仿宋_GB2312" w:hAnsi="Arial" w:eastAsia="仿宋_GB2312" w:cs="Arial"/>
          <w:color w:val="000000"/>
          <w:sz w:val="32"/>
          <w:szCs w:val="32"/>
        </w:rPr>
        <w:t>测绘资质证书失效或被吊销、注销，测绘资质证书达不到应具备资质要求，继续从事“多测合一”测</w:t>
      </w:r>
      <w:r>
        <w:rPr>
          <w:rFonts w:hint="eastAsia" w:ascii="仿宋_GB2312" w:hAnsi="Arial" w:eastAsia="仿宋_GB2312" w:cs="Arial"/>
          <w:color w:val="000000"/>
          <w:sz w:val="32"/>
          <w:szCs w:val="32"/>
          <w:lang w:eastAsia="zh-CN"/>
        </w:rPr>
        <w:t>绘</w:t>
      </w:r>
      <w:r>
        <w:rPr>
          <w:rFonts w:hint="eastAsia" w:ascii="仿宋_GB2312" w:hAnsi="Arial" w:eastAsia="仿宋_GB2312" w:cs="Arial"/>
          <w:color w:val="000000"/>
          <w:sz w:val="32"/>
          <w:szCs w:val="32"/>
        </w:rPr>
        <w:t>业务的；</w:t>
      </w:r>
    </w:p>
    <w:p>
      <w:pPr>
        <w:pStyle w:val="6"/>
        <w:shd w:val="clear" w:color="auto" w:fill="FFFFFF"/>
        <w:spacing w:before="0" w:beforeAutospacing="0" w:after="0" w:afterAutospacing="0" w:line="520" w:lineRule="exact"/>
        <w:ind w:firstLine="640" w:firstLineChars="20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lang w:val="en-US" w:eastAsia="zh-CN"/>
        </w:rPr>
        <w:t>5</w:t>
      </w:r>
      <w:r>
        <w:rPr>
          <w:rFonts w:hint="eastAsia" w:ascii="仿宋_GB2312" w:hAnsi="Arial" w:eastAsia="仿宋_GB2312" w:cs="Arial"/>
          <w:color w:val="000000"/>
          <w:sz w:val="32"/>
          <w:szCs w:val="32"/>
        </w:rPr>
        <w:t>、不按规定按年度对测绘成果汇交的；</w:t>
      </w:r>
    </w:p>
    <w:p>
      <w:pPr>
        <w:pStyle w:val="6"/>
        <w:shd w:val="clear" w:color="auto" w:fill="FFFFFF"/>
        <w:spacing w:before="0" w:beforeAutospacing="0" w:after="0" w:afterAutospacing="0"/>
        <w:ind w:firstLine="640" w:firstLineChars="200"/>
        <w:jc w:val="both"/>
        <w:rPr>
          <w:rFonts w:ascii="仿宋_GB2312" w:eastAsia="仿宋_GB2312"/>
          <w:color w:val="000000"/>
          <w:sz w:val="32"/>
          <w:szCs w:val="32"/>
        </w:rPr>
      </w:pPr>
      <w:r>
        <w:rPr>
          <w:rFonts w:hint="eastAsia" w:ascii="仿宋_GB2312" w:hAnsi="Arial" w:eastAsia="仿宋_GB2312" w:cs="Arial"/>
          <w:color w:val="000000"/>
          <w:sz w:val="32"/>
          <w:szCs w:val="32"/>
          <w:lang w:val="en-US" w:eastAsia="zh-CN"/>
        </w:rPr>
        <w:t>6</w:t>
      </w:r>
      <w:r>
        <w:rPr>
          <w:rFonts w:hint="eastAsia" w:ascii="仿宋_GB2312" w:hAnsi="Arial" w:eastAsia="仿宋_GB2312" w:cs="Arial"/>
          <w:color w:val="000000"/>
          <w:sz w:val="32"/>
          <w:szCs w:val="32"/>
        </w:rPr>
        <w:t>、允许他人以自己名义从事“多测合一”测</w:t>
      </w:r>
      <w:r>
        <w:rPr>
          <w:rFonts w:hint="eastAsia" w:ascii="仿宋_GB2312" w:hAnsi="Arial" w:eastAsia="仿宋_GB2312" w:cs="Arial"/>
          <w:color w:val="000000"/>
          <w:sz w:val="32"/>
          <w:szCs w:val="32"/>
          <w:lang w:eastAsia="zh-CN"/>
        </w:rPr>
        <w:t>绘</w:t>
      </w:r>
      <w:r>
        <w:rPr>
          <w:rFonts w:hint="eastAsia" w:ascii="仿宋_GB2312" w:hAnsi="Arial" w:eastAsia="仿宋_GB2312" w:cs="Arial"/>
          <w:color w:val="000000"/>
          <w:sz w:val="32"/>
          <w:szCs w:val="32"/>
        </w:rPr>
        <w:t>业务的；</w:t>
      </w:r>
    </w:p>
    <w:p>
      <w:pPr>
        <w:pStyle w:val="6"/>
        <w:shd w:val="clear" w:color="auto" w:fill="FFFFFF"/>
        <w:spacing w:before="0" w:beforeAutospacing="0" w:after="0" w:afterAutospacing="0"/>
        <w:ind w:firstLine="640" w:firstLineChars="200"/>
        <w:jc w:val="both"/>
        <w:rPr>
          <w:rFonts w:ascii="仿宋_GB2312" w:eastAsia="仿宋_GB2312"/>
          <w:color w:val="000000"/>
          <w:sz w:val="32"/>
          <w:szCs w:val="32"/>
        </w:rPr>
      </w:pPr>
      <w:r>
        <w:rPr>
          <w:rFonts w:hint="eastAsia" w:ascii="仿宋_GB2312" w:hAnsi="Arial" w:eastAsia="仿宋_GB2312" w:cs="Arial"/>
          <w:color w:val="000000"/>
          <w:sz w:val="32"/>
          <w:szCs w:val="32"/>
          <w:lang w:val="en-US" w:eastAsia="zh-CN"/>
        </w:rPr>
        <w:t>7</w:t>
      </w:r>
      <w:r>
        <w:rPr>
          <w:rFonts w:hint="eastAsia" w:ascii="仿宋_GB2312" w:hAnsi="Arial" w:eastAsia="仿宋_GB2312" w:cs="Arial"/>
          <w:color w:val="000000"/>
          <w:sz w:val="32"/>
          <w:szCs w:val="32"/>
        </w:rPr>
        <w:t>、在“多测合一”测</w:t>
      </w:r>
      <w:r>
        <w:rPr>
          <w:rFonts w:hint="eastAsia" w:ascii="仿宋_GB2312" w:hAnsi="Arial" w:eastAsia="仿宋_GB2312" w:cs="Arial"/>
          <w:color w:val="000000"/>
          <w:sz w:val="32"/>
          <w:szCs w:val="32"/>
          <w:lang w:eastAsia="zh-CN"/>
        </w:rPr>
        <w:t>绘</w:t>
      </w:r>
      <w:r>
        <w:rPr>
          <w:rFonts w:hint="eastAsia" w:ascii="仿宋_GB2312" w:hAnsi="Arial" w:eastAsia="仿宋_GB2312" w:cs="Arial"/>
          <w:color w:val="000000"/>
          <w:sz w:val="32"/>
          <w:szCs w:val="32"/>
        </w:rPr>
        <w:t>业务中有弄虚作假行为的；</w:t>
      </w:r>
    </w:p>
    <w:p>
      <w:pPr>
        <w:pStyle w:val="6"/>
        <w:shd w:val="clear" w:color="auto" w:fill="FFFFFF"/>
        <w:spacing w:before="0" w:beforeAutospacing="0" w:after="0" w:afterAutospacing="0"/>
        <w:ind w:firstLine="640" w:firstLineChars="200"/>
        <w:jc w:val="both"/>
        <w:rPr>
          <w:rFonts w:ascii="仿宋_GB2312" w:eastAsia="仿宋_GB2312"/>
          <w:color w:val="000000"/>
          <w:sz w:val="32"/>
          <w:szCs w:val="32"/>
        </w:rPr>
      </w:pPr>
      <w:r>
        <w:rPr>
          <w:rFonts w:hint="eastAsia" w:ascii="仿宋_GB2312" w:hAnsi="Arial" w:eastAsia="仿宋_GB2312" w:cs="Arial"/>
          <w:color w:val="000000"/>
          <w:sz w:val="32"/>
          <w:szCs w:val="32"/>
          <w:lang w:val="en-US" w:eastAsia="zh-CN"/>
        </w:rPr>
        <w:t>8</w:t>
      </w:r>
      <w:r>
        <w:rPr>
          <w:rFonts w:hint="eastAsia" w:ascii="仿宋_GB2312" w:hAnsi="Arial" w:eastAsia="仿宋_GB2312" w:cs="Arial"/>
          <w:color w:val="000000"/>
          <w:sz w:val="32"/>
          <w:szCs w:val="32"/>
        </w:rPr>
        <w:t>、发生重大质量责任事故的；</w:t>
      </w:r>
    </w:p>
    <w:p>
      <w:pPr>
        <w:pStyle w:val="6"/>
        <w:shd w:val="clear" w:color="auto" w:fill="FFFFFF"/>
        <w:spacing w:before="0" w:beforeAutospacing="0" w:after="0" w:afterAutospacing="0"/>
        <w:ind w:firstLine="640" w:firstLineChars="200"/>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lang w:val="en-US" w:eastAsia="zh-CN"/>
        </w:rPr>
        <w:t>9</w:t>
      </w:r>
      <w:r>
        <w:rPr>
          <w:rFonts w:hint="eastAsia" w:ascii="仿宋_GB2312" w:hAnsi="Arial" w:eastAsia="仿宋_GB2312" w:cs="Arial"/>
          <w:color w:val="000000"/>
          <w:sz w:val="32"/>
          <w:szCs w:val="32"/>
        </w:rPr>
        <w:t>、故意或者过失泄露“多测合一”测</w:t>
      </w:r>
      <w:r>
        <w:rPr>
          <w:rFonts w:hint="eastAsia" w:ascii="仿宋_GB2312" w:hAnsi="Arial" w:eastAsia="仿宋_GB2312" w:cs="Arial"/>
          <w:color w:val="000000"/>
          <w:sz w:val="32"/>
          <w:szCs w:val="32"/>
          <w:lang w:eastAsia="zh-CN"/>
        </w:rPr>
        <w:t>绘</w:t>
      </w:r>
      <w:r>
        <w:rPr>
          <w:rFonts w:hint="eastAsia" w:ascii="仿宋_GB2312" w:hAnsi="Arial" w:eastAsia="仿宋_GB2312" w:cs="Arial"/>
          <w:color w:val="000000"/>
          <w:sz w:val="32"/>
          <w:szCs w:val="32"/>
        </w:rPr>
        <w:t>成果，造成严重影响的；</w:t>
      </w:r>
    </w:p>
    <w:p>
      <w:pPr>
        <w:pStyle w:val="6"/>
        <w:shd w:val="clear" w:color="auto" w:fill="FFFFFF"/>
        <w:spacing w:before="0" w:beforeAutospacing="0" w:after="0" w:afterAutospacing="0"/>
        <w:ind w:firstLine="640" w:firstLineChars="200"/>
        <w:jc w:val="both"/>
        <w:rPr>
          <w:rFonts w:ascii="仿宋_GB2312" w:eastAsia="仿宋_GB2312"/>
          <w:color w:val="000000"/>
          <w:sz w:val="32"/>
          <w:szCs w:val="32"/>
        </w:rPr>
      </w:pPr>
      <w:r>
        <w:rPr>
          <w:rFonts w:hint="eastAsia" w:ascii="仿宋_GB2312" w:hAnsi="Arial" w:eastAsia="仿宋_GB2312" w:cs="Arial"/>
          <w:color w:val="000000"/>
          <w:sz w:val="32"/>
          <w:szCs w:val="32"/>
          <w:lang w:val="en-US" w:eastAsia="zh-CN"/>
        </w:rPr>
        <w:t>10</w:t>
      </w:r>
      <w:r>
        <w:rPr>
          <w:rFonts w:hint="eastAsia" w:ascii="仿宋_GB2312" w:hAnsi="Arial" w:eastAsia="仿宋_GB2312" w:cs="Arial"/>
          <w:color w:val="000000"/>
          <w:sz w:val="32"/>
          <w:szCs w:val="32"/>
        </w:rPr>
        <w:t>、发生一次因“多测合一”测</w:t>
      </w:r>
      <w:r>
        <w:rPr>
          <w:rFonts w:hint="eastAsia" w:ascii="仿宋_GB2312" w:hAnsi="Arial" w:eastAsia="仿宋_GB2312" w:cs="Arial"/>
          <w:color w:val="000000"/>
          <w:sz w:val="32"/>
          <w:szCs w:val="32"/>
          <w:lang w:eastAsia="zh-CN"/>
        </w:rPr>
        <w:t>绘</w:t>
      </w:r>
      <w:r>
        <w:rPr>
          <w:rFonts w:hint="eastAsia" w:ascii="仿宋_GB2312" w:hAnsi="Arial" w:eastAsia="仿宋_GB2312" w:cs="Arial"/>
          <w:color w:val="000000"/>
          <w:sz w:val="32"/>
          <w:szCs w:val="32"/>
        </w:rPr>
        <w:t>地点交通不便、人员力量不足等原因拒绝向申请人提供服务或要求申请人额外追加费用的；</w:t>
      </w:r>
    </w:p>
    <w:p>
      <w:pPr>
        <w:pStyle w:val="6"/>
        <w:shd w:val="clear" w:color="auto" w:fill="FFFFFF"/>
        <w:spacing w:before="0" w:beforeAutospacing="0" w:after="0" w:afterAutospacing="0"/>
        <w:ind w:firstLine="640" w:firstLineChars="200"/>
        <w:jc w:val="both"/>
        <w:rPr>
          <w:rFonts w:hint="eastAsia" w:ascii="仿宋_GB2312" w:eastAsia="仿宋_GB2312"/>
          <w:color w:val="000000"/>
          <w:sz w:val="32"/>
          <w:szCs w:val="32"/>
        </w:rPr>
      </w:pPr>
      <w:r>
        <w:rPr>
          <w:rFonts w:hint="eastAsia" w:ascii="仿宋_GB2312" w:hAnsi="Arial" w:eastAsia="仿宋_GB2312" w:cs="Arial"/>
          <w:color w:val="000000"/>
          <w:sz w:val="32"/>
          <w:szCs w:val="32"/>
          <w:lang w:val="en-US" w:eastAsia="zh-CN"/>
        </w:rPr>
        <w:t>11</w:t>
      </w:r>
      <w:r>
        <w:rPr>
          <w:rFonts w:hint="eastAsia" w:ascii="仿宋_GB2312" w:hAnsi="Arial" w:eastAsia="仿宋_GB2312" w:cs="Arial"/>
          <w:color w:val="000000"/>
          <w:sz w:val="32"/>
          <w:szCs w:val="32"/>
        </w:rPr>
        <w:t>、其他违法违规的情形。</w:t>
      </w:r>
    </w:p>
    <w:p>
      <w:pPr>
        <w:pStyle w:val="6"/>
        <w:shd w:val="clear" w:color="auto" w:fill="FFFFFF"/>
        <w:spacing w:before="0" w:beforeAutospacing="0" w:after="0" w:afterAutospacing="0"/>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申请进入</w:t>
      </w:r>
      <w:r>
        <w:rPr>
          <w:rFonts w:hint="eastAsia" w:ascii="仿宋" w:hAnsi="仿宋" w:eastAsia="仿宋" w:cs="仿宋"/>
          <w:color w:val="000000"/>
          <w:sz w:val="32"/>
          <w:szCs w:val="32"/>
          <w:lang w:eastAsia="zh-CN"/>
        </w:rPr>
        <w:t>“多测合一”</w:t>
      </w:r>
      <w:r>
        <w:rPr>
          <w:rFonts w:hint="eastAsia" w:ascii="仿宋" w:hAnsi="仿宋" w:eastAsia="仿宋" w:cs="仿宋"/>
          <w:color w:val="000000"/>
          <w:sz w:val="32"/>
          <w:szCs w:val="32"/>
        </w:rPr>
        <w:t>测</w:t>
      </w:r>
      <w:r>
        <w:rPr>
          <w:rFonts w:hint="eastAsia" w:ascii="仿宋" w:hAnsi="仿宋" w:eastAsia="仿宋" w:cs="仿宋"/>
          <w:color w:val="000000"/>
          <w:sz w:val="32"/>
          <w:szCs w:val="32"/>
          <w:lang w:eastAsia="zh-CN"/>
        </w:rPr>
        <w:t>绘</w:t>
      </w:r>
      <w:r>
        <w:rPr>
          <w:rFonts w:hint="eastAsia" w:ascii="仿宋" w:hAnsi="仿宋" w:eastAsia="仿宋" w:cs="仿宋"/>
          <w:color w:val="000000"/>
          <w:sz w:val="32"/>
          <w:szCs w:val="32"/>
        </w:rPr>
        <w:t>机构</w:t>
      </w:r>
      <w:r>
        <w:rPr>
          <w:rFonts w:hint="eastAsia" w:ascii="仿宋" w:hAnsi="仿宋" w:eastAsia="仿宋" w:cs="仿宋"/>
          <w:color w:val="000000"/>
          <w:kern w:val="2"/>
          <w:sz w:val="32"/>
          <w:szCs w:val="32"/>
          <w:shd w:val="clear" w:color="auto" w:fill="FFFFFF"/>
          <w:lang w:eastAsia="zh-CN"/>
        </w:rPr>
        <w:t>名录库</w:t>
      </w:r>
      <w:r>
        <w:rPr>
          <w:rFonts w:hint="eastAsia" w:ascii="仿宋" w:hAnsi="仿宋" w:eastAsia="仿宋" w:cs="仿宋"/>
          <w:color w:val="000000"/>
          <w:sz w:val="32"/>
          <w:szCs w:val="32"/>
        </w:rPr>
        <w:t>的单位，请到吉首市自然资源局测绘管理股提交申请材料。</w:t>
      </w:r>
    </w:p>
    <w:p>
      <w:pPr>
        <w:pStyle w:val="6"/>
        <w:shd w:val="clear" w:color="auto" w:fill="FFFFFF"/>
        <w:spacing w:before="0" w:beforeAutospacing="0" w:after="0" w:afterAutospacing="0"/>
        <w:ind w:firstLine="640" w:firstLineChars="200"/>
        <w:jc w:val="both"/>
        <w:rPr>
          <w:rFonts w:hint="eastAsia" w:ascii="仿宋" w:hAnsi="仿宋" w:eastAsia="仿宋" w:cs="仿宋"/>
          <w:color w:val="000000"/>
          <w:sz w:val="32"/>
          <w:szCs w:val="32"/>
          <w:u w:val="single"/>
        </w:rPr>
      </w:pPr>
      <w:r>
        <w:rPr>
          <w:rFonts w:hint="eastAsia" w:ascii="仿宋" w:hAnsi="仿宋" w:eastAsia="仿宋" w:cs="仿宋"/>
          <w:color w:val="000000"/>
          <w:sz w:val="32"/>
          <w:szCs w:val="32"/>
        </w:rPr>
        <w:t>联 系 人： 吴志发</w:t>
      </w:r>
    </w:p>
    <w:p>
      <w:pPr>
        <w:pStyle w:val="6"/>
        <w:shd w:val="clear" w:color="auto" w:fill="FFFFFF"/>
        <w:spacing w:before="0" w:beforeAutospacing="0" w:after="0" w:afterAutospacing="0"/>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联系电话： 0743—8511299 </w:t>
      </w:r>
    </w:p>
    <w:p>
      <w:pPr>
        <w:pStyle w:val="6"/>
        <w:shd w:val="clear" w:color="auto" w:fill="FFFFFF"/>
        <w:spacing w:before="0" w:beforeAutospacing="0" w:after="0" w:afterAutospacing="0"/>
        <w:ind w:firstLine="640" w:firstLineChars="200"/>
        <w:jc w:val="both"/>
        <w:rPr>
          <w:rFonts w:hint="eastAsia" w:ascii="仿宋" w:hAnsi="仿宋" w:eastAsia="仿宋" w:cs="仿宋"/>
          <w:color w:val="000000"/>
          <w:sz w:val="32"/>
          <w:szCs w:val="32"/>
        </w:rPr>
      </w:pPr>
    </w:p>
    <w:p>
      <w:pPr>
        <w:pStyle w:val="6"/>
        <w:shd w:val="clear" w:color="auto" w:fill="FFFFFF"/>
        <w:spacing w:before="0" w:beforeAutospacing="0" w:after="0" w:afterAutospacing="0"/>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附</w:t>
      </w:r>
      <w:r>
        <w:rPr>
          <w:rFonts w:hint="eastAsia" w:ascii="仿宋" w:hAnsi="仿宋" w:eastAsia="仿宋" w:cs="仿宋"/>
          <w:color w:val="000000"/>
          <w:sz w:val="32"/>
          <w:szCs w:val="32"/>
          <w:lang w:val="en-US" w:eastAsia="zh-CN"/>
        </w:rPr>
        <w:t>件</w:t>
      </w:r>
      <w:r>
        <w:rPr>
          <w:rFonts w:hint="eastAsia" w:ascii="仿宋" w:hAnsi="仿宋" w:eastAsia="仿宋" w:cs="仿宋"/>
          <w:color w:val="000000"/>
          <w:sz w:val="32"/>
          <w:szCs w:val="32"/>
        </w:rPr>
        <w:t>：《吉首市</w:t>
      </w:r>
      <w:r>
        <w:rPr>
          <w:rFonts w:hint="eastAsia" w:ascii="仿宋" w:hAnsi="仿宋" w:eastAsia="仿宋" w:cs="仿宋"/>
          <w:color w:val="000000"/>
          <w:sz w:val="32"/>
          <w:szCs w:val="32"/>
          <w:lang w:eastAsia="zh-CN"/>
        </w:rPr>
        <w:t>“多测合一”</w:t>
      </w:r>
      <w:r>
        <w:rPr>
          <w:rFonts w:hint="eastAsia" w:ascii="仿宋" w:hAnsi="仿宋" w:eastAsia="仿宋" w:cs="仿宋"/>
          <w:color w:val="000000"/>
          <w:sz w:val="32"/>
          <w:szCs w:val="32"/>
        </w:rPr>
        <w:t>测</w:t>
      </w:r>
      <w:r>
        <w:rPr>
          <w:rFonts w:hint="eastAsia" w:ascii="仿宋" w:hAnsi="仿宋" w:eastAsia="仿宋" w:cs="仿宋"/>
          <w:color w:val="000000"/>
          <w:sz w:val="32"/>
          <w:szCs w:val="32"/>
          <w:lang w:eastAsia="zh-CN"/>
        </w:rPr>
        <w:t>绘</w:t>
      </w:r>
      <w:r>
        <w:rPr>
          <w:rFonts w:hint="eastAsia" w:ascii="仿宋" w:hAnsi="仿宋" w:eastAsia="仿宋" w:cs="仿宋"/>
          <w:color w:val="000000"/>
          <w:sz w:val="32"/>
          <w:szCs w:val="32"/>
        </w:rPr>
        <w:t>机构备案</w:t>
      </w:r>
      <w:r>
        <w:rPr>
          <w:rFonts w:hint="eastAsia" w:ascii="仿宋" w:hAnsi="仿宋" w:eastAsia="仿宋" w:cs="仿宋"/>
          <w:color w:val="000000"/>
          <w:sz w:val="32"/>
          <w:szCs w:val="32"/>
          <w:lang w:eastAsia="zh-CN"/>
        </w:rPr>
        <w:t>申请</w:t>
      </w:r>
      <w:r>
        <w:rPr>
          <w:rFonts w:hint="eastAsia" w:ascii="仿宋" w:hAnsi="仿宋" w:eastAsia="仿宋" w:cs="仿宋"/>
          <w:color w:val="000000"/>
          <w:sz w:val="32"/>
          <w:szCs w:val="32"/>
        </w:rPr>
        <w:t>表》</w:t>
      </w:r>
    </w:p>
    <w:p>
      <w:pPr>
        <w:pStyle w:val="6"/>
        <w:shd w:val="clear" w:color="auto" w:fill="FFFFFF"/>
        <w:spacing w:before="0" w:beforeAutospacing="0" w:after="0" w:afterAutospacing="0"/>
        <w:ind w:firstLine="1600" w:firstLineChars="500"/>
        <w:jc w:val="both"/>
        <w:rPr>
          <w:rFonts w:hint="eastAsia" w:ascii="仿宋" w:hAnsi="仿宋" w:eastAsia="仿宋" w:cs="仿宋"/>
          <w:color w:val="000000"/>
          <w:sz w:val="32"/>
          <w:szCs w:val="32"/>
        </w:rPr>
      </w:pPr>
      <w:r>
        <w:rPr>
          <w:rFonts w:hint="eastAsia" w:ascii="仿宋" w:hAnsi="仿宋" w:eastAsia="仿宋" w:cs="仿宋"/>
          <w:color w:val="000000"/>
          <w:sz w:val="32"/>
          <w:szCs w:val="32"/>
        </w:rPr>
        <w:t>《吉首市</w:t>
      </w:r>
      <w:r>
        <w:rPr>
          <w:rFonts w:hint="eastAsia" w:ascii="仿宋" w:hAnsi="仿宋" w:eastAsia="仿宋" w:cs="仿宋"/>
          <w:color w:val="000000"/>
          <w:sz w:val="32"/>
          <w:szCs w:val="32"/>
          <w:lang w:eastAsia="zh-CN"/>
        </w:rPr>
        <w:t>“多测合一”</w:t>
      </w:r>
      <w:r>
        <w:rPr>
          <w:rFonts w:hint="eastAsia" w:ascii="仿宋" w:hAnsi="仿宋" w:eastAsia="仿宋" w:cs="仿宋"/>
          <w:color w:val="000000"/>
          <w:sz w:val="32"/>
          <w:szCs w:val="32"/>
        </w:rPr>
        <w:t>测</w:t>
      </w:r>
      <w:r>
        <w:rPr>
          <w:rFonts w:hint="eastAsia" w:ascii="仿宋" w:hAnsi="仿宋" w:eastAsia="仿宋" w:cs="仿宋"/>
          <w:color w:val="000000"/>
          <w:sz w:val="32"/>
          <w:szCs w:val="32"/>
          <w:lang w:eastAsia="zh-CN"/>
        </w:rPr>
        <w:t>绘</w:t>
      </w:r>
      <w:r>
        <w:rPr>
          <w:rFonts w:hint="eastAsia" w:ascii="仿宋" w:hAnsi="仿宋" w:eastAsia="仿宋" w:cs="仿宋"/>
          <w:color w:val="000000"/>
          <w:sz w:val="32"/>
          <w:szCs w:val="32"/>
        </w:rPr>
        <w:t>机构备案</w:t>
      </w:r>
      <w:r>
        <w:rPr>
          <w:rFonts w:hint="eastAsia" w:ascii="仿宋" w:hAnsi="仿宋" w:eastAsia="仿宋" w:cs="仿宋"/>
          <w:color w:val="000000"/>
          <w:sz w:val="32"/>
          <w:szCs w:val="32"/>
          <w:lang w:eastAsia="zh-CN"/>
        </w:rPr>
        <w:t>审批</w:t>
      </w:r>
      <w:r>
        <w:rPr>
          <w:rFonts w:hint="eastAsia" w:ascii="仿宋" w:hAnsi="仿宋" w:eastAsia="仿宋" w:cs="仿宋"/>
          <w:color w:val="000000"/>
          <w:sz w:val="32"/>
          <w:szCs w:val="32"/>
        </w:rPr>
        <w:t>表》</w:t>
      </w:r>
    </w:p>
    <w:p>
      <w:pPr>
        <w:pStyle w:val="6"/>
        <w:shd w:val="clear" w:color="auto" w:fill="FFFFFF"/>
        <w:spacing w:before="0" w:beforeAutospacing="0" w:after="0" w:afterAutospacing="0"/>
        <w:ind w:firstLine="640" w:firstLineChars="200"/>
        <w:jc w:val="both"/>
        <w:rPr>
          <w:rFonts w:hint="eastAsia" w:ascii="仿宋" w:hAnsi="仿宋" w:eastAsia="仿宋" w:cs="仿宋"/>
          <w:color w:val="000000"/>
          <w:sz w:val="32"/>
          <w:szCs w:val="32"/>
        </w:rPr>
      </w:pPr>
    </w:p>
    <w:p>
      <w:pPr>
        <w:pStyle w:val="6"/>
        <w:shd w:val="clear" w:color="auto" w:fill="FFFFFF"/>
        <w:spacing w:before="0" w:beforeAutospacing="0" w:after="0" w:afterAutospacing="0"/>
        <w:ind w:firstLine="640" w:firstLineChars="200"/>
        <w:jc w:val="both"/>
        <w:rPr>
          <w:rFonts w:hint="eastAsia" w:ascii="仿宋" w:hAnsi="仿宋" w:eastAsia="仿宋" w:cs="仿宋"/>
          <w:color w:val="000000"/>
          <w:sz w:val="32"/>
          <w:szCs w:val="32"/>
        </w:rPr>
      </w:pPr>
    </w:p>
    <w:p>
      <w:pPr>
        <w:pStyle w:val="6"/>
        <w:shd w:val="clear" w:color="auto" w:fill="FFFFFF"/>
        <w:spacing w:before="0" w:beforeAutospacing="0" w:after="0" w:afterAutospacing="0"/>
        <w:jc w:val="both"/>
        <w:rPr>
          <w:rFonts w:ascii="仿宋_GB2312" w:hAnsi="仿宋_GB2312" w:eastAsia="仿宋_GB2312" w:cs="仿宋_GB2312"/>
          <w:color w:val="000000"/>
          <w:sz w:val="32"/>
          <w:szCs w:val="32"/>
        </w:rPr>
      </w:pPr>
    </w:p>
    <w:p>
      <w:pPr>
        <w:pStyle w:val="6"/>
        <w:shd w:val="clear" w:color="auto" w:fill="FFFFFF"/>
        <w:spacing w:before="0" w:beforeAutospacing="0" w:after="0" w:afterAutospacing="0"/>
        <w:jc w:val="both"/>
        <w:rPr>
          <w:rFonts w:ascii="仿宋_GB2312" w:hAnsi="仿宋_GB2312" w:eastAsia="仿宋_GB2312" w:cs="仿宋_GB2312"/>
          <w:color w:val="000000"/>
          <w:sz w:val="32"/>
          <w:szCs w:val="32"/>
        </w:rPr>
      </w:pPr>
    </w:p>
    <w:p>
      <w:pPr>
        <w:pStyle w:val="6"/>
        <w:shd w:val="clear" w:color="auto" w:fill="FFFFFF"/>
        <w:spacing w:before="0" w:beforeAutospacing="0" w:after="0" w:afterAutospacing="0"/>
        <w:jc w:val="both"/>
        <w:rPr>
          <w:rFonts w:ascii="仿宋_GB2312" w:hAnsi="仿宋_GB2312" w:eastAsia="仿宋_GB2312" w:cs="仿宋_GB2312"/>
          <w:color w:val="000000"/>
          <w:sz w:val="32"/>
          <w:szCs w:val="32"/>
        </w:rPr>
      </w:pPr>
    </w:p>
    <w:p>
      <w:pPr>
        <w:pStyle w:val="6"/>
        <w:shd w:val="clear" w:color="auto" w:fill="FFFFFF"/>
        <w:spacing w:before="0" w:beforeAutospacing="0" w:after="0" w:afterAutospacing="0"/>
        <w:jc w:val="both"/>
        <w:rPr>
          <w:rFonts w:ascii="仿宋_GB2312" w:hAnsi="仿宋_GB2312" w:eastAsia="仿宋_GB2312" w:cs="仿宋_GB2312"/>
          <w:color w:val="000000"/>
          <w:sz w:val="32"/>
          <w:szCs w:val="32"/>
        </w:rPr>
      </w:pPr>
    </w:p>
    <w:p>
      <w:pPr>
        <w:pStyle w:val="3"/>
        <w:kinsoku w:val="0"/>
        <w:overflowPunct w:val="0"/>
        <w:spacing w:before="61"/>
        <w:rPr>
          <w:rFonts w:hint="eastAsia"/>
          <w:sz w:val="28"/>
        </w:rPr>
      </w:pPr>
    </w:p>
    <w:p>
      <w:pPr>
        <w:pStyle w:val="3"/>
        <w:kinsoku w:val="0"/>
        <w:overflowPunct w:val="0"/>
        <w:spacing w:before="61"/>
        <w:rPr>
          <w:rFonts w:hint="eastAsia"/>
          <w:sz w:val="28"/>
        </w:rPr>
      </w:pPr>
    </w:p>
    <w:p>
      <w:pPr>
        <w:pStyle w:val="3"/>
        <w:kinsoku w:val="0"/>
        <w:overflowPunct w:val="0"/>
        <w:spacing w:before="61"/>
        <w:rPr>
          <w:rFonts w:hint="eastAsia"/>
          <w:sz w:val="28"/>
        </w:rPr>
      </w:pPr>
    </w:p>
    <w:p>
      <w:pPr>
        <w:pStyle w:val="3"/>
        <w:kinsoku w:val="0"/>
        <w:overflowPunct w:val="0"/>
        <w:spacing w:before="61"/>
        <w:rPr>
          <w:rFonts w:hint="eastAsia"/>
          <w:sz w:val="28"/>
        </w:rPr>
      </w:pPr>
    </w:p>
    <w:p>
      <w:pPr>
        <w:pStyle w:val="3"/>
        <w:kinsoku w:val="0"/>
        <w:overflowPunct w:val="0"/>
        <w:spacing w:before="61"/>
        <w:rPr>
          <w:rFonts w:hint="eastAsia"/>
          <w:sz w:val="28"/>
        </w:rPr>
      </w:pPr>
    </w:p>
    <w:p>
      <w:pPr>
        <w:pStyle w:val="17"/>
        <w:kinsoku w:val="0"/>
        <w:overflowPunct w:val="0"/>
        <w:jc w:val="both"/>
        <w:rPr>
          <w:rFonts w:hint="eastAsia" w:ascii="Times New Roman" w:hAnsi="Times New Roman" w:eastAsia="宋体"/>
          <w:b/>
          <w:bCs/>
          <w:sz w:val="44"/>
          <w:szCs w:val="44"/>
          <w:lang w:val="en-US" w:eastAsia="zh-CN"/>
        </w:rPr>
      </w:pPr>
    </w:p>
    <w:tbl>
      <w:tblPr>
        <w:tblStyle w:val="7"/>
        <w:tblpPr w:leftFromText="180" w:rightFromText="180" w:vertAnchor="text" w:horzAnchor="page" w:tblpX="1447" w:tblpY="161"/>
        <w:tblOverlap w:val="never"/>
        <w:tblW w:w="9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80"/>
        <w:gridCol w:w="1380"/>
        <w:gridCol w:w="159"/>
        <w:gridCol w:w="1170"/>
        <w:gridCol w:w="568"/>
        <w:gridCol w:w="1157"/>
        <w:gridCol w:w="1535"/>
        <w:gridCol w:w="275"/>
        <w:gridCol w:w="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9940" w:type="dxa"/>
            <w:gridSpan w:val="9"/>
            <w:tcBorders>
              <w:top w:val="nil"/>
              <w:left w:val="nil"/>
              <w:bottom w:val="single" w:color="auto" w:sz="4" w:space="0"/>
              <w:right w:val="nil"/>
              <w:tl2br w:val="nil"/>
              <w:tr2bl w:val="nil"/>
            </w:tcBorders>
            <w:noWrap w:val="0"/>
            <w:vAlign w:val="center"/>
          </w:tcPr>
          <w:p>
            <w:pPr>
              <w:pStyle w:val="3"/>
              <w:keepNext w:val="0"/>
              <w:keepLines w:val="0"/>
              <w:pageBreakBefore w:val="0"/>
              <w:widowControl w:val="0"/>
              <w:kinsoku w:val="0"/>
              <w:wordWrap/>
              <w:overflowPunct w:val="0"/>
              <w:topLinePunct w:val="0"/>
              <w:autoSpaceDE/>
              <w:autoSpaceDN/>
              <w:bidi w:val="0"/>
              <w:adjustRightInd/>
              <w:snapToGrid/>
              <w:spacing w:line="20" w:lineRule="atLeast"/>
              <w:jc w:val="center"/>
              <w:textAlignment w:val="auto"/>
              <w:rPr>
                <w:rFonts w:hint="eastAsia" w:ascii="Times New Roman" w:hAnsi="Times New Roman" w:eastAsia="宋体"/>
                <w:sz w:val="24"/>
                <w:szCs w:val="24"/>
                <w:lang w:eastAsia="zh-CN"/>
              </w:rPr>
            </w:pPr>
            <w:r>
              <w:rPr>
                <w:rFonts w:hint="eastAsia" w:ascii="Times New Roman" w:hAnsi="Times New Roman" w:eastAsia="宋体"/>
                <w:b/>
                <w:bCs/>
                <w:sz w:val="44"/>
                <w:szCs w:val="44"/>
                <w:lang w:val="en-US" w:eastAsia="zh-CN"/>
              </w:rPr>
              <w:t>吉首市“多测合一”测绘机构备案申请表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278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7"/>
              <w:kinsoku w:val="0"/>
              <w:overflowPunct w:val="0"/>
              <w:spacing w:before="132"/>
              <w:jc w:val="center"/>
              <w:rPr>
                <w:rFonts w:hint="eastAsia"/>
                <w:b/>
                <w:bCs/>
                <w:sz w:val="24"/>
                <w:szCs w:val="24"/>
              </w:rPr>
            </w:pPr>
            <w:r>
              <w:rPr>
                <w:rFonts w:hint="eastAsia"/>
                <w:b/>
                <w:bCs/>
                <w:sz w:val="24"/>
                <w:szCs w:val="24"/>
              </w:rPr>
              <w:t>单位名称</w:t>
            </w:r>
          </w:p>
        </w:tc>
        <w:tc>
          <w:tcPr>
            <w:tcW w:w="7160"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pStyle w:val="17"/>
              <w:kinsoku w:val="0"/>
              <w:overflowPunct w:val="0"/>
              <w:jc w:val="center"/>
              <w:rPr>
                <w:rFonts w:hint="eastAsia" w:ascii="Times New Roman" w:hAnsi="Times New Roman" w:eastAsia="宋体"/>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2780"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spacing w:before="132"/>
              <w:jc w:val="center"/>
              <w:rPr>
                <w:rFonts w:hint="eastAsia"/>
                <w:b/>
                <w:bCs/>
                <w:sz w:val="24"/>
                <w:szCs w:val="24"/>
              </w:rPr>
            </w:pPr>
            <w:r>
              <w:rPr>
                <w:rFonts w:hint="eastAsia"/>
                <w:b/>
                <w:bCs/>
                <w:sz w:val="24"/>
                <w:szCs w:val="24"/>
              </w:rPr>
              <w:t>单位性质</w:t>
            </w:r>
          </w:p>
        </w:tc>
        <w:tc>
          <w:tcPr>
            <w:tcW w:w="1539" w:type="dxa"/>
            <w:gridSpan w:val="2"/>
            <w:tcBorders>
              <w:top w:val="single" w:color="auto"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jc w:val="center"/>
              <w:rPr>
                <w:rFonts w:hint="eastAsia" w:ascii="Times New Roman" w:hAnsi="Times New Roman" w:eastAsia="宋体"/>
                <w:sz w:val="24"/>
                <w:szCs w:val="24"/>
                <w:lang w:eastAsia="zh-CN"/>
              </w:rPr>
            </w:pPr>
          </w:p>
        </w:tc>
        <w:tc>
          <w:tcPr>
            <w:tcW w:w="2895" w:type="dxa"/>
            <w:gridSpan w:val="3"/>
            <w:tcBorders>
              <w:top w:val="single" w:color="auto"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spacing w:before="132"/>
              <w:jc w:val="center"/>
              <w:rPr>
                <w:rFonts w:hint="eastAsia"/>
                <w:b/>
                <w:bCs/>
                <w:sz w:val="24"/>
                <w:szCs w:val="24"/>
              </w:rPr>
            </w:pPr>
            <w:r>
              <w:rPr>
                <w:rFonts w:hint="eastAsia"/>
                <w:b/>
                <w:bCs/>
                <w:sz w:val="24"/>
                <w:szCs w:val="24"/>
              </w:rPr>
              <w:t>统一社会信用代码</w:t>
            </w:r>
          </w:p>
        </w:tc>
        <w:tc>
          <w:tcPr>
            <w:tcW w:w="2726" w:type="dxa"/>
            <w:gridSpan w:val="3"/>
            <w:tcBorders>
              <w:top w:val="single" w:color="auto"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jc w:val="center"/>
              <w:rPr>
                <w:rFonts w:hint="default" w:ascii="Times New Roman" w:hAnsi="Times New Roman" w:eastAsia="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27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spacing w:before="135"/>
              <w:jc w:val="center"/>
              <w:rPr>
                <w:rFonts w:hint="eastAsia"/>
                <w:b/>
                <w:bCs/>
                <w:sz w:val="24"/>
                <w:szCs w:val="24"/>
              </w:rPr>
            </w:pPr>
            <w:r>
              <w:rPr>
                <w:rFonts w:hint="eastAsia"/>
                <w:b/>
                <w:bCs/>
                <w:sz w:val="24"/>
                <w:szCs w:val="24"/>
              </w:rPr>
              <w:t>登记机关</w:t>
            </w:r>
          </w:p>
        </w:tc>
        <w:tc>
          <w:tcPr>
            <w:tcW w:w="270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jc w:val="both"/>
              <w:rPr>
                <w:rFonts w:hint="eastAsia" w:ascii="Times New Roman" w:hAnsi="Times New Roman" w:eastAsia="宋体"/>
                <w:sz w:val="24"/>
                <w:szCs w:val="24"/>
                <w:lang w:eastAsia="zh-CN"/>
              </w:rPr>
            </w:pPr>
          </w:p>
        </w:tc>
        <w:tc>
          <w:tcPr>
            <w:tcW w:w="17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spacing w:before="135"/>
              <w:jc w:val="center"/>
              <w:rPr>
                <w:rFonts w:hint="eastAsia"/>
                <w:b/>
                <w:bCs/>
                <w:sz w:val="24"/>
                <w:szCs w:val="24"/>
              </w:rPr>
            </w:pPr>
            <w:r>
              <w:rPr>
                <w:rFonts w:hint="eastAsia"/>
                <w:b/>
                <w:bCs/>
                <w:sz w:val="24"/>
                <w:szCs w:val="24"/>
              </w:rPr>
              <w:t>注册资本</w:t>
            </w:r>
          </w:p>
        </w:tc>
        <w:tc>
          <w:tcPr>
            <w:tcW w:w="272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jc w:val="center"/>
              <w:rPr>
                <w:rFonts w:hint="default" w:ascii="Times New Roman" w:hAnsi="Times New Roman" w:eastAsia="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27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spacing w:before="132"/>
              <w:jc w:val="center"/>
              <w:rPr>
                <w:rFonts w:hint="default" w:ascii="Times New Roman" w:hAnsi="Times New Roman" w:eastAsia="Times New Roman"/>
                <w:b/>
                <w:bCs/>
                <w:sz w:val="24"/>
                <w:szCs w:val="24"/>
              </w:rPr>
            </w:pPr>
            <w:r>
              <w:rPr>
                <w:rFonts w:hint="eastAsia"/>
                <w:b/>
                <w:bCs/>
                <w:sz w:val="24"/>
                <w:szCs w:val="24"/>
              </w:rPr>
              <w:t>公司地址</w:t>
            </w:r>
          </w:p>
        </w:tc>
        <w:tc>
          <w:tcPr>
            <w:tcW w:w="270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jc w:val="center"/>
              <w:rPr>
                <w:rFonts w:hint="eastAsia" w:ascii="Times New Roman" w:hAnsi="Times New Roman" w:eastAsia="宋体"/>
                <w:sz w:val="24"/>
                <w:szCs w:val="24"/>
                <w:lang w:eastAsia="zh-CN"/>
              </w:rPr>
            </w:pPr>
          </w:p>
        </w:tc>
        <w:tc>
          <w:tcPr>
            <w:tcW w:w="17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spacing w:before="132"/>
              <w:jc w:val="center"/>
              <w:rPr>
                <w:rFonts w:hint="eastAsia"/>
                <w:b/>
                <w:bCs/>
                <w:sz w:val="24"/>
                <w:szCs w:val="24"/>
              </w:rPr>
            </w:pPr>
            <w:r>
              <w:rPr>
                <w:rFonts w:hint="eastAsia"/>
                <w:b/>
                <w:bCs/>
                <w:sz w:val="24"/>
                <w:szCs w:val="24"/>
              </w:rPr>
              <w:t>法人代表</w:t>
            </w:r>
          </w:p>
        </w:tc>
        <w:tc>
          <w:tcPr>
            <w:tcW w:w="272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jc w:val="center"/>
              <w:rPr>
                <w:rFonts w:hint="eastAsia" w:ascii="Times New Roman" w:hAnsi="Times New Roman" w:eastAsia="宋体"/>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27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jc w:val="center"/>
              <w:rPr>
                <w:rFonts w:hint="default" w:ascii="Times New Roman" w:hAnsi="Times New Roman" w:eastAsia="Times New Roman"/>
                <w:b/>
                <w:bCs/>
                <w:sz w:val="24"/>
                <w:szCs w:val="24"/>
              </w:rPr>
            </w:pPr>
            <w:r>
              <w:rPr>
                <w:rFonts w:hint="eastAsia"/>
                <w:b/>
                <w:bCs/>
                <w:sz w:val="24"/>
                <w:szCs w:val="24"/>
                <w:lang w:val="en-US" w:eastAsia="zh-CN"/>
              </w:rPr>
              <w:t>联系人</w:t>
            </w:r>
          </w:p>
        </w:tc>
        <w:tc>
          <w:tcPr>
            <w:tcW w:w="270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jc w:val="center"/>
              <w:rPr>
                <w:rFonts w:hint="eastAsia"/>
                <w:sz w:val="24"/>
                <w:szCs w:val="24"/>
                <w:lang w:val="en-US" w:eastAsia="zh-CN"/>
              </w:rPr>
            </w:pPr>
          </w:p>
        </w:tc>
        <w:tc>
          <w:tcPr>
            <w:tcW w:w="17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spacing w:before="133"/>
              <w:jc w:val="center"/>
              <w:rPr>
                <w:rFonts w:hint="eastAsia"/>
                <w:b/>
                <w:bCs/>
                <w:sz w:val="24"/>
                <w:szCs w:val="24"/>
              </w:rPr>
            </w:pPr>
            <w:r>
              <w:rPr>
                <w:rFonts w:hint="eastAsia"/>
                <w:b/>
                <w:bCs/>
                <w:sz w:val="24"/>
                <w:szCs w:val="24"/>
              </w:rPr>
              <w:t>电话</w:t>
            </w:r>
          </w:p>
        </w:tc>
        <w:tc>
          <w:tcPr>
            <w:tcW w:w="272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jc w:val="center"/>
              <w:rPr>
                <w:rFonts w:hint="eastAsia" w:ascii="Times New Roman" w:hAnsi="Times New Roman" w:eastAsia="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27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spacing w:before="132"/>
              <w:jc w:val="center"/>
              <w:rPr>
                <w:rFonts w:hint="eastAsia"/>
                <w:b/>
                <w:bCs/>
                <w:sz w:val="24"/>
                <w:szCs w:val="24"/>
              </w:rPr>
            </w:pPr>
            <w:r>
              <w:rPr>
                <w:rFonts w:hint="eastAsia"/>
                <w:b/>
                <w:bCs/>
                <w:sz w:val="24"/>
                <w:szCs w:val="24"/>
              </w:rPr>
              <w:t>测绘资质证号</w:t>
            </w:r>
          </w:p>
        </w:tc>
        <w:tc>
          <w:tcPr>
            <w:tcW w:w="270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jc w:val="center"/>
              <w:rPr>
                <w:rFonts w:hint="default" w:ascii="Times New Roman" w:hAnsi="Times New Roman" w:eastAsia="Times New Roman"/>
                <w:sz w:val="24"/>
                <w:szCs w:val="24"/>
              </w:rPr>
            </w:pPr>
          </w:p>
        </w:tc>
        <w:tc>
          <w:tcPr>
            <w:tcW w:w="17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spacing w:before="132"/>
              <w:jc w:val="center"/>
              <w:rPr>
                <w:rFonts w:hint="eastAsia"/>
                <w:b/>
                <w:bCs/>
                <w:sz w:val="24"/>
                <w:szCs w:val="24"/>
              </w:rPr>
            </w:pPr>
            <w:r>
              <w:rPr>
                <w:rFonts w:hint="eastAsia"/>
                <w:b/>
                <w:bCs/>
                <w:sz w:val="24"/>
                <w:szCs w:val="24"/>
              </w:rPr>
              <w:t>级别</w:t>
            </w:r>
          </w:p>
        </w:tc>
        <w:tc>
          <w:tcPr>
            <w:tcW w:w="272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jc w:val="center"/>
              <w:rPr>
                <w:rFonts w:hint="eastAsia" w:ascii="Times New Roman" w:hAnsi="Times New Roman" w:eastAsia="宋体"/>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27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spacing w:before="132"/>
              <w:jc w:val="center"/>
              <w:rPr>
                <w:rFonts w:hint="eastAsia"/>
                <w:b/>
                <w:bCs/>
                <w:sz w:val="24"/>
                <w:szCs w:val="24"/>
              </w:rPr>
            </w:pPr>
            <w:r>
              <w:rPr>
                <w:rFonts w:hint="eastAsia"/>
                <w:b/>
                <w:bCs/>
                <w:sz w:val="24"/>
                <w:szCs w:val="24"/>
              </w:rPr>
              <w:t>控制测量资质等级</w:t>
            </w:r>
          </w:p>
        </w:tc>
        <w:tc>
          <w:tcPr>
            <w:tcW w:w="270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jc w:val="center"/>
              <w:rPr>
                <w:rFonts w:hint="default" w:ascii="Times New Roman" w:hAnsi="Times New Roman" w:eastAsia="Times New Roman"/>
                <w:sz w:val="24"/>
                <w:szCs w:val="24"/>
              </w:rPr>
            </w:pPr>
          </w:p>
        </w:tc>
        <w:tc>
          <w:tcPr>
            <w:tcW w:w="32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spacing w:before="132"/>
              <w:jc w:val="center"/>
              <w:rPr>
                <w:rFonts w:hint="eastAsia"/>
                <w:b/>
                <w:bCs/>
                <w:sz w:val="24"/>
                <w:szCs w:val="24"/>
              </w:rPr>
            </w:pPr>
            <w:r>
              <w:rPr>
                <w:rFonts w:hint="eastAsia"/>
                <w:b/>
                <w:bCs/>
                <w:sz w:val="24"/>
                <w:szCs w:val="24"/>
              </w:rPr>
              <w:t>地形测量资质等级</w:t>
            </w:r>
          </w:p>
        </w:tc>
        <w:tc>
          <w:tcPr>
            <w:tcW w:w="11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jc w:val="center"/>
              <w:rPr>
                <w:rFonts w:hint="default" w:ascii="Times New Roman" w:hAnsi="Times New Roman" w:eastAsia="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27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spacing w:before="132"/>
              <w:jc w:val="center"/>
              <w:rPr>
                <w:rFonts w:hint="eastAsia"/>
                <w:b/>
                <w:bCs/>
                <w:sz w:val="24"/>
                <w:szCs w:val="24"/>
              </w:rPr>
            </w:pPr>
            <w:r>
              <w:rPr>
                <w:rFonts w:hint="eastAsia"/>
                <w:b/>
                <w:bCs/>
                <w:sz w:val="24"/>
                <w:szCs w:val="24"/>
              </w:rPr>
              <w:t>规划测量资质等级</w:t>
            </w:r>
          </w:p>
        </w:tc>
        <w:tc>
          <w:tcPr>
            <w:tcW w:w="270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jc w:val="center"/>
              <w:rPr>
                <w:rFonts w:hint="default" w:ascii="Times New Roman" w:hAnsi="Times New Roman" w:eastAsia="Times New Roman"/>
                <w:sz w:val="24"/>
                <w:szCs w:val="24"/>
              </w:rPr>
            </w:pPr>
          </w:p>
        </w:tc>
        <w:tc>
          <w:tcPr>
            <w:tcW w:w="32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spacing w:before="132"/>
              <w:jc w:val="center"/>
              <w:rPr>
                <w:rFonts w:hint="eastAsia"/>
                <w:b/>
                <w:bCs/>
                <w:sz w:val="24"/>
                <w:szCs w:val="24"/>
              </w:rPr>
            </w:pPr>
            <w:r>
              <w:rPr>
                <w:rFonts w:hint="eastAsia"/>
                <w:b/>
                <w:bCs/>
                <w:sz w:val="24"/>
                <w:szCs w:val="24"/>
              </w:rPr>
              <w:t>地下管线测量资质等级</w:t>
            </w:r>
          </w:p>
        </w:tc>
        <w:tc>
          <w:tcPr>
            <w:tcW w:w="11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jc w:val="center"/>
              <w:rPr>
                <w:rFonts w:hint="default" w:ascii="Times New Roman" w:hAnsi="Times New Roman" w:eastAsia="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27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spacing w:before="132"/>
              <w:ind w:firstLine="241" w:firstLineChars="100"/>
              <w:jc w:val="both"/>
              <w:rPr>
                <w:rFonts w:hint="eastAsia"/>
                <w:b/>
                <w:bCs/>
                <w:sz w:val="24"/>
                <w:szCs w:val="24"/>
              </w:rPr>
            </w:pPr>
            <w:r>
              <w:rPr>
                <w:rFonts w:hint="eastAsia"/>
                <w:b/>
                <w:bCs/>
                <w:sz w:val="24"/>
                <w:szCs w:val="24"/>
              </w:rPr>
              <w:t>房产测绘资质等级</w:t>
            </w:r>
          </w:p>
        </w:tc>
        <w:tc>
          <w:tcPr>
            <w:tcW w:w="270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jc w:val="center"/>
              <w:rPr>
                <w:rFonts w:hint="default" w:ascii="Times New Roman" w:hAnsi="Times New Roman" w:eastAsia="Times New Roman"/>
                <w:sz w:val="24"/>
                <w:szCs w:val="24"/>
              </w:rPr>
            </w:pPr>
          </w:p>
        </w:tc>
        <w:tc>
          <w:tcPr>
            <w:tcW w:w="32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spacing w:before="132"/>
              <w:jc w:val="center"/>
              <w:rPr>
                <w:rFonts w:hint="eastAsia"/>
                <w:b/>
                <w:bCs/>
                <w:sz w:val="24"/>
                <w:szCs w:val="24"/>
              </w:rPr>
            </w:pPr>
            <w:r>
              <w:rPr>
                <w:rFonts w:hint="eastAsia"/>
                <w:b/>
                <w:bCs/>
                <w:sz w:val="24"/>
                <w:szCs w:val="24"/>
              </w:rPr>
              <w:t>地籍测绘资质等级</w:t>
            </w:r>
          </w:p>
        </w:tc>
        <w:tc>
          <w:tcPr>
            <w:tcW w:w="11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jc w:val="center"/>
              <w:rPr>
                <w:rFonts w:hint="default" w:ascii="Times New Roman" w:hAnsi="Times New Roman" w:eastAsia="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27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jc w:val="center"/>
              <w:rPr>
                <w:rFonts w:hint="default" w:ascii="Times New Roman" w:hAnsi="Times New Roman" w:eastAsia="Times New Roman"/>
                <w:b/>
                <w:bCs/>
                <w:sz w:val="24"/>
                <w:szCs w:val="24"/>
              </w:rPr>
            </w:pPr>
            <w:r>
              <w:rPr>
                <w:rFonts w:hint="eastAsia"/>
                <w:b/>
                <w:bCs/>
                <w:sz w:val="24"/>
                <w:szCs w:val="24"/>
              </w:rPr>
              <w:t>员工总数（固定驻湘机构）</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jc w:val="center"/>
              <w:rPr>
                <w:rFonts w:hint="eastAsia" w:eastAsia="宋体"/>
                <w:sz w:val="24"/>
                <w:szCs w:val="24"/>
                <w:lang w:val="en-US" w:eastAsia="zh-CN"/>
              </w:rPr>
            </w:pPr>
          </w:p>
        </w:tc>
        <w:tc>
          <w:tcPr>
            <w:tcW w:w="189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jc w:val="center"/>
              <w:rPr>
                <w:rFonts w:hint="eastAsia"/>
                <w:b/>
                <w:bCs/>
                <w:sz w:val="24"/>
                <w:szCs w:val="24"/>
              </w:rPr>
            </w:pPr>
            <w:r>
              <w:rPr>
                <w:rFonts w:hint="eastAsia"/>
                <w:b/>
                <w:bCs/>
                <w:sz w:val="24"/>
                <w:szCs w:val="24"/>
              </w:rPr>
              <w:t>注册测绘师人数</w:t>
            </w:r>
          </w:p>
        </w:tc>
        <w:tc>
          <w:tcPr>
            <w:tcW w:w="11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jc w:val="center"/>
              <w:rPr>
                <w:rFonts w:hint="eastAsia" w:eastAsia="宋体"/>
                <w:sz w:val="24"/>
                <w:szCs w:val="24"/>
                <w:lang w:val="en-US" w:eastAsia="zh-CN"/>
              </w:rPr>
            </w:pPr>
          </w:p>
        </w:tc>
        <w:tc>
          <w:tcPr>
            <w:tcW w:w="18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jc w:val="center"/>
              <w:rPr>
                <w:rFonts w:hint="eastAsia"/>
                <w:b/>
                <w:bCs/>
                <w:sz w:val="24"/>
                <w:szCs w:val="24"/>
              </w:rPr>
            </w:pPr>
            <w:r>
              <w:rPr>
                <w:rFonts w:hint="eastAsia"/>
                <w:b/>
                <w:bCs/>
                <w:sz w:val="24"/>
                <w:szCs w:val="24"/>
              </w:rPr>
              <w:t>测绘高级工程师人数</w:t>
            </w:r>
          </w:p>
        </w:tc>
        <w:tc>
          <w:tcPr>
            <w:tcW w:w="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jc w:val="center"/>
              <w:rPr>
                <w:rFonts w:hint="eastAsia" w:eastAsia="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27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jc w:val="center"/>
              <w:rPr>
                <w:rFonts w:hint="default" w:ascii="Times New Roman" w:hAnsi="Times New Roman" w:eastAsia="Times New Roman"/>
                <w:b/>
                <w:bCs/>
                <w:sz w:val="24"/>
                <w:szCs w:val="24"/>
              </w:rPr>
            </w:pPr>
            <w:r>
              <w:rPr>
                <w:rFonts w:hint="eastAsia"/>
                <w:b/>
                <w:bCs/>
                <w:sz w:val="24"/>
                <w:szCs w:val="24"/>
              </w:rPr>
              <w:t>测绘工程师</w:t>
            </w:r>
            <w:r>
              <w:rPr>
                <w:rFonts w:hint="eastAsia"/>
                <w:b/>
                <w:bCs/>
                <w:sz w:val="24"/>
                <w:szCs w:val="24"/>
                <w:lang w:eastAsia="zh-CN"/>
              </w:rPr>
              <w:t>人</w:t>
            </w:r>
            <w:r>
              <w:rPr>
                <w:rFonts w:hint="eastAsia"/>
                <w:b/>
                <w:bCs/>
                <w:sz w:val="24"/>
                <w:szCs w:val="24"/>
              </w:rPr>
              <w:t>数</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jc w:val="center"/>
              <w:rPr>
                <w:rFonts w:hint="eastAsia" w:eastAsia="宋体"/>
                <w:sz w:val="24"/>
                <w:szCs w:val="24"/>
                <w:lang w:val="en-US" w:eastAsia="zh-CN"/>
              </w:rPr>
            </w:pPr>
          </w:p>
        </w:tc>
        <w:tc>
          <w:tcPr>
            <w:tcW w:w="189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jc w:val="center"/>
              <w:rPr>
                <w:rFonts w:hint="eastAsia"/>
                <w:b/>
                <w:bCs/>
                <w:sz w:val="24"/>
                <w:szCs w:val="24"/>
              </w:rPr>
            </w:pPr>
            <w:r>
              <w:rPr>
                <w:rFonts w:hint="eastAsia"/>
                <w:b/>
                <w:bCs/>
                <w:sz w:val="24"/>
                <w:szCs w:val="24"/>
              </w:rPr>
              <w:t>测绘助理工程师人数</w:t>
            </w:r>
          </w:p>
        </w:tc>
        <w:tc>
          <w:tcPr>
            <w:tcW w:w="11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jc w:val="center"/>
              <w:rPr>
                <w:rFonts w:hint="eastAsia" w:eastAsia="宋体"/>
                <w:sz w:val="24"/>
                <w:szCs w:val="24"/>
                <w:lang w:val="en-US" w:eastAsia="zh-CN"/>
              </w:rPr>
            </w:pPr>
          </w:p>
        </w:tc>
        <w:tc>
          <w:tcPr>
            <w:tcW w:w="18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jc w:val="center"/>
              <w:rPr>
                <w:rFonts w:hint="eastAsia"/>
                <w:b/>
                <w:bCs/>
                <w:sz w:val="24"/>
                <w:szCs w:val="24"/>
              </w:rPr>
            </w:pPr>
            <w:r>
              <w:rPr>
                <w:rFonts w:hint="eastAsia"/>
                <w:b/>
                <w:bCs/>
                <w:sz w:val="24"/>
                <w:szCs w:val="24"/>
              </w:rPr>
              <w:t>其他技术人员数</w:t>
            </w:r>
          </w:p>
        </w:tc>
        <w:tc>
          <w:tcPr>
            <w:tcW w:w="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jc w:val="center"/>
              <w:rPr>
                <w:rFonts w:hint="eastAsia" w:eastAsia="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0" w:hRule="atLeast"/>
          <w:jc w:val="center"/>
        </w:trPr>
        <w:tc>
          <w:tcPr>
            <w:tcW w:w="27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spacing w:line="213" w:lineRule="auto"/>
              <w:ind w:right="230"/>
              <w:jc w:val="center"/>
              <w:rPr>
                <w:rFonts w:hint="eastAsia"/>
                <w:sz w:val="24"/>
                <w:szCs w:val="24"/>
              </w:rPr>
            </w:pPr>
            <w:r>
              <w:rPr>
                <w:rFonts w:hint="eastAsia"/>
                <w:b/>
                <w:bCs/>
                <w:sz w:val="24"/>
                <w:szCs w:val="24"/>
              </w:rPr>
              <w:t>测绘成果质量承诺</w:t>
            </w:r>
          </w:p>
        </w:tc>
        <w:tc>
          <w:tcPr>
            <w:tcW w:w="7160"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7"/>
              <w:kinsoku w:val="0"/>
              <w:overflowPunct w:val="0"/>
              <w:spacing w:before="104" w:line="364" w:lineRule="auto"/>
              <w:ind w:left="107" w:right="97" w:firstLine="640"/>
              <w:jc w:val="center"/>
              <w:rPr>
                <w:rFonts w:hint="eastAsia" w:ascii="宋体" w:hAnsi="宋体" w:eastAsia="宋体" w:cs="宋体"/>
                <w:sz w:val="24"/>
                <w:szCs w:val="24"/>
              </w:rPr>
            </w:pPr>
            <w:r>
              <w:rPr>
                <w:rFonts w:hint="eastAsia" w:ascii="宋体" w:hAnsi="宋体" w:eastAsia="宋体" w:cs="宋体"/>
                <w:sz w:val="24"/>
                <w:szCs w:val="24"/>
              </w:rPr>
              <w:t>我单位承诺对所承担的“多测合一”项目测绘成果质量终身</w:t>
            </w:r>
            <w:r>
              <w:rPr>
                <w:rFonts w:hint="eastAsia" w:ascii="宋体" w:hAnsi="宋体" w:eastAsia="宋体" w:cs="宋体"/>
                <w:spacing w:val="-12"/>
                <w:sz w:val="24"/>
                <w:szCs w:val="24"/>
              </w:rPr>
              <w:t>负责，测绘成果在使用后出现质量问题的，我单位愿承担相应的</w:t>
            </w:r>
            <w:r>
              <w:rPr>
                <w:rFonts w:hint="eastAsia" w:ascii="宋体" w:hAnsi="宋体" w:eastAsia="宋体" w:cs="宋体"/>
                <w:sz w:val="24"/>
                <w:szCs w:val="24"/>
              </w:rPr>
              <w:t>法律责任。</w:t>
            </w:r>
          </w:p>
          <w:p>
            <w:pPr>
              <w:pStyle w:val="17"/>
              <w:kinsoku w:val="0"/>
              <w:overflowPunct w:val="0"/>
              <w:spacing w:before="3"/>
              <w:ind w:left="748"/>
              <w:jc w:val="center"/>
              <w:rPr>
                <w:rFonts w:hint="eastAsia" w:ascii="宋体" w:hAnsi="宋体" w:eastAsia="宋体" w:cs="宋体"/>
                <w:sz w:val="24"/>
                <w:szCs w:val="24"/>
              </w:rPr>
            </w:pPr>
            <w:r>
              <w:rPr>
                <w:rFonts w:hint="eastAsia" w:ascii="宋体" w:hAnsi="宋体" w:eastAsia="宋体" w:cs="宋体"/>
                <w:sz w:val="24"/>
                <w:szCs w:val="24"/>
              </w:rPr>
              <w:t>特此承诺。</w:t>
            </w:r>
          </w:p>
          <w:p>
            <w:pPr>
              <w:pStyle w:val="17"/>
              <w:kinsoku w:val="0"/>
              <w:overflowPunct w:val="0"/>
              <w:spacing w:before="214" w:line="364" w:lineRule="auto"/>
              <w:ind w:right="1051"/>
              <w:jc w:val="center"/>
              <w:rPr>
                <w:rFonts w:hint="eastAsia" w:ascii="宋体" w:hAnsi="宋体" w:eastAsia="宋体" w:cs="宋体"/>
                <w:sz w:val="24"/>
                <w:szCs w:val="24"/>
              </w:rPr>
            </w:pPr>
            <w:r>
              <w:rPr>
                <w:rFonts w:hint="eastAsia" w:ascii="宋体" w:hAnsi="宋体" w:eastAsia="宋体" w:cs="宋体"/>
                <w:sz w:val="24"/>
                <w:szCs w:val="24"/>
              </w:rPr>
              <w:t>单位名称：（加盖公章）</w:t>
            </w:r>
          </w:p>
          <w:p>
            <w:pPr>
              <w:pStyle w:val="17"/>
              <w:kinsoku w:val="0"/>
              <w:overflowPunct w:val="0"/>
              <w:spacing w:before="214" w:line="364" w:lineRule="auto"/>
              <w:ind w:right="1051"/>
              <w:jc w:val="center"/>
              <w:rPr>
                <w:rFonts w:hint="eastAsia" w:ascii="宋体" w:hAnsi="宋体" w:eastAsia="宋体" w:cs="宋体"/>
                <w:spacing w:val="-15"/>
                <w:sz w:val="24"/>
                <w:szCs w:val="24"/>
              </w:rPr>
            </w:pPr>
            <w:r>
              <w:rPr>
                <w:rFonts w:hint="eastAsia" w:ascii="宋体" w:hAnsi="宋体" w:eastAsia="宋体" w:cs="宋体"/>
                <w:spacing w:val="-1"/>
                <w:sz w:val="24"/>
                <w:szCs w:val="24"/>
              </w:rPr>
              <w:t xml:space="preserve">法定代表人： </w:t>
            </w:r>
            <w:r>
              <w:rPr>
                <w:rFonts w:hint="eastAsia" w:ascii="宋体" w:hAnsi="宋体" w:eastAsia="宋体" w:cs="宋体"/>
                <w:sz w:val="24"/>
                <w:szCs w:val="24"/>
              </w:rPr>
              <w:t>(签字或盖章</w:t>
            </w:r>
            <w:r>
              <w:rPr>
                <w:rFonts w:hint="eastAsia" w:ascii="宋体" w:hAnsi="宋体" w:eastAsia="宋体" w:cs="宋体"/>
                <w:spacing w:val="-15"/>
                <w:sz w:val="24"/>
                <w:szCs w:val="24"/>
              </w:rPr>
              <w:t>)</w:t>
            </w:r>
          </w:p>
          <w:p>
            <w:pPr>
              <w:pStyle w:val="17"/>
              <w:tabs>
                <w:tab w:val="left" w:pos="5933"/>
                <w:tab w:val="left" w:pos="6732"/>
              </w:tabs>
              <w:kinsoku w:val="0"/>
              <w:overflowPunct w:val="0"/>
              <w:spacing w:before="2"/>
              <w:ind w:firstLine="5040" w:firstLineChars="2100"/>
              <w:jc w:val="both"/>
              <w:rPr>
                <w:rFonts w:hint="eastAsia"/>
                <w:sz w:val="24"/>
                <w:szCs w:val="24"/>
              </w:r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tc>
      </w:tr>
    </w:tbl>
    <w:p>
      <w:pPr>
        <w:pStyle w:val="6"/>
        <w:shd w:val="clear" w:color="auto" w:fill="FFFFFF"/>
        <w:spacing w:before="0" w:beforeAutospacing="0" w:after="0" w:afterAutospacing="0"/>
        <w:jc w:val="both"/>
        <w:rPr>
          <w:rFonts w:ascii="仿宋_GB2312" w:hAnsi="仿宋_GB2312" w:eastAsia="仿宋_GB2312" w:cs="仿宋_GB2312"/>
          <w:color w:val="000000"/>
          <w:sz w:val="32"/>
          <w:szCs w:val="32"/>
        </w:rPr>
      </w:pPr>
    </w:p>
    <w:p>
      <w:pPr>
        <w:jc w:val="center"/>
        <w:rPr>
          <w:rFonts w:hint="eastAsia" w:ascii="宋体" w:hAnsi="宋体" w:eastAsia="宋体" w:cs="宋体"/>
          <w:b/>
          <w:color w:val="000000"/>
          <w:sz w:val="44"/>
          <w:szCs w:val="44"/>
        </w:rPr>
      </w:pPr>
    </w:p>
    <w:p>
      <w:pPr>
        <w:jc w:val="center"/>
        <w:rPr>
          <w:rFonts w:ascii="宋体" w:hAnsi="宋体" w:eastAsia="宋体" w:cs="宋体"/>
          <w:b/>
          <w:color w:val="000000"/>
          <w:sz w:val="44"/>
          <w:szCs w:val="44"/>
        </w:rPr>
      </w:pPr>
      <w:r>
        <w:rPr>
          <w:rFonts w:hint="eastAsia" w:ascii="宋体" w:hAnsi="宋体" w:eastAsia="宋体" w:cs="宋体"/>
          <w:b/>
          <w:color w:val="000000"/>
          <w:sz w:val="44"/>
          <w:szCs w:val="44"/>
        </w:rPr>
        <w:t>吉首市</w:t>
      </w:r>
      <w:r>
        <w:rPr>
          <w:rFonts w:hint="eastAsia" w:ascii="宋体" w:hAnsi="宋体" w:eastAsia="宋体" w:cs="宋体"/>
          <w:b/>
          <w:bCs/>
          <w:color w:val="000000"/>
          <w:sz w:val="44"/>
          <w:szCs w:val="44"/>
          <w:lang w:eastAsia="zh-CN"/>
        </w:rPr>
        <w:t>“多测合一”</w:t>
      </w:r>
      <w:r>
        <w:rPr>
          <w:rFonts w:hint="eastAsia" w:ascii="宋体" w:hAnsi="宋体" w:eastAsia="宋体" w:cs="宋体"/>
          <w:b/>
          <w:color w:val="000000"/>
          <w:sz w:val="44"/>
          <w:szCs w:val="44"/>
        </w:rPr>
        <w:t>测</w:t>
      </w:r>
      <w:r>
        <w:rPr>
          <w:rFonts w:hint="eastAsia" w:ascii="宋体" w:hAnsi="宋体" w:eastAsia="宋体" w:cs="宋体"/>
          <w:b/>
          <w:color w:val="000000"/>
          <w:sz w:val="44"/>
          <w:szCs w:val="44"/>
          <w:lang w:eastAsia="zh-CN"/>
        </w:rPr>
        <w:t>绘</w:t>
      </w:r>
      <w:r>
        <w:rPr>
          <w:rFonts w:hint="eastAsia" w:ascii="宋体" w:hAnsi="宋体" w:eastAsia="宋体" w:cs="宋体"/>
          <w:b/>
          <w:color w:val="000000"/>
          <w:sz w:val="44"/>
          <w:szCs w:val="44"/>
        </w:rPr>
        <w:t>机构备案</w:t>
      </w:r>
      <w:r>
        <w:rPr>
          <w:rFonts w:hint="eastAsia" w:ascii="宋体" w:hAnsi="宋体" w:eastAsia="宋体" w:cs="宋体"/>
          <w:b/>
          <w:color w:val="000000"/>
          <w:sz w:val="44"/>
          <w:szCs w:val="44"/>
          <w:lang w:eastAsia="zh-CN"/>
        </w:rPr>
        <w:t>审批</w:t>
      </w:r>
      <w:r>
        <w:rPr>
          <w:rFonts w:hint="eastAsia" w:ascii="宋体" w:hAnsi="宋体" w:eastAsia="宋体" w:cs="宋体"/>
          <w:b/>
          <w:color w:val="000000"/>
          <w:sz w:val="44"/>
          <w:szCs w:val="44"/>
        </w:rPr>
        <w:t>表</w:t>
      </w:r>
    </w:p>
    <w:p>
      <w:pPr>
        <w:jc w:val="left"/>
        <w:rPr>
          <w:color w:val="000000"/>
          <w:sz w:val="28"/>
          <w:szCs w:val="28"/>
        </w:rPr>
      </w:pPr>
      <w:r>
        <w:rPr>
          <w:rFonts w:hint="eastAsia"/>
          <w:color w:val="000000"/>
          <w:sz w:val="28"/>
          <w:szCs w:val="28"/>
        </w:rPr>
        <w:t>单位（公章）：</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tbl>
      <w:tblPr>
        <w:tblStyle w:val="7"/>
        <w:tblW w:w="83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6"/>
        <w:gridCol w:w="2077"/>
        <w:gridCol w:w="2107"/>
        <w:gridCol w:w="2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2076" w:type="dxa"/>
            <w:noWrap w:val="0"/>
            <w:vAlign w:val="center"/>
          </w:tcPr>
          <w:p>
            <w:pPr>
              <w:jc w:val="center"/>
              <w:rPr>
                <w:color w:val="000000"/>
                <w:kern w:val="0"/>
                <w:sz w:val="28"/>
                <w:szCs w:val="28"/>
              </w:rPr>
            </w:pPr>
            <w:r>
              <w:rPr>
                <w:rFonts w:hint="eastAsia"/>
                <w:color w:val="000000"/>
                <w:kern w:val="0"/>
                <w:sz w:val="28"/>
                <w:szCs w:val="28"/>
              </w:rPr>
              <w:t>单位名称</w:t>
            </w:r>
          </w:p>
        </w:tc>
        <w:tc>
          <w:tcPr>
            <w:tcW w:w="6263" w:type="dxa"/>
            <w:gridSpan w:val="3"/>
            <w:tcBorders>
              <w:left w:val="nil"/>
            </w:tcBorders>
            <w:noWrap w:val="0"/>
            <w:vAlign w:val="center"/>
          </w:tcPr>
          <w:p>
            <w:pPr>
              <w:jc w:val="center"/>
              <w:rPr>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2076" w:type="dxa"/>
            <w:noWrap w:val="0"/>
            <w:vAlign w:val="center"/>
          </w:tcPr>
          <w:p>
            <w:pPr>
              <w:jc w:val="center"/>
              <w:rPr>
                <w:color w:val="000000"/>
                <w:kern w:val="0"/>
                <w:sz w:val="28"/>
                <w:szCs w:val="28"/>
              </w:rPr>
            </w:pPr>
            <w:r>
              <w:rPr>
                <w:rFonts w:hint="eastAsia"/>
                <w:color w:val="000000"/>
                <w:kern w:val="0"/>
                <w:sz w:val="28"/>
                <w:szCs w:val="28"/>
              </w:rPr>
              <w:t>单位性质</w:t>
            </w:r>
          </w:p>
        </w:tc>
        <w:tc>
          <w:tcPr>
            <w:tcW w:w="6263" w:type="dxa"/>
            <w:gridSpan w:val="3"/>
            <w:tcBorders>
              <w:left w:val="nil"/>
            </w:tcBorders>
            <w:noWrap w:val="0"/>
            <w:vAlign w:val="center"/>
          </w:tcPr>
          <w:p>
            <w:pPr>
              <w:jc w:val="center"/>
              <w:rPr>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2076" w:type="dxa"/>
            <w:noWrap w:val="0"/>
            <w:vAlign w:val="center"/>
          </w:tcPr>
          <w:p>
            <w:pPr>
              <w:jc w:val="center"/>
              <w:rPr>
                <w:color w:val="000000"/>
                <w:kern w:val="0"/>
                <w:sz w:val="28"/>
                <w:szCs w:val="28"/>
              </w:rPr>
            </w:pPr>
            <w:r>
              <w:rPr>
                <w:rFonts w:hint="eastAsia"/>
                <w:color w:val="000000"/>
                <w:kern w:val="0"/>
                <w:sz w:val="28"/>
                <w:szCs w:val="28"/>
              </w:rPr>
              <w:t>注册地址</w:t>
            </w:r>
          </w:p>
        </w:tc>
        <w:tc>
          <w:tcPr>
            <w:tcW w:w="6263" w:type="dxa"/>
            <w:gridSpan w:val="3"/>
            <w:tcBorders>
              <w:left w:val="nil"/>
            </w:tcBorders>
            <w:noWrap w:val="0"/>
            <w:vAlign w:val="center"/>
          </w:tcPr>
          <w:p>
            <w:pPr>
              <w:jc w:val="center"/>
              <w:rPr>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2076" w:type="dxa"/>
            <w:noWrap w:val="0"/>
            <w:vAlign w:val="center"/>
          </w:tcPr>
          <w:p>
            <w:pPr>
              <w:jc w:val="center"/>
              <w:rPr>
                <w:color w:val="000000"/>
                <w:kern w:val="0"/>
                <w:sz w:val="28"/>
                <w:szCs w:val="28"/>
              </w:rPr>
            </w:pPr>
            <w:r>
              <w:rPr>
                <w:rFonts w:hint="eastAsia"/>
                <w:color w:val="000000"/>
                <w:kern w:val="0"/>
                <w:sz w:val="28"/>
                <w:szCs w:val="28"/>
              </w:rPr>
              <w:t>单位地址</w:t>
            </w:r>
          </w:p>
        </w:tc>
        <w:tc>
          <w:tcPr>
            <w:tcW w:w="6263" w:type="dxa"/>
            <w:gridSpan w:val="3"/>
            <w:tcBorders>
              <w:left w:val="nil"/>
            </w:tcBorders>
            <w:noWrap w:val="0"/>
            <w:vAlign w:val="center"/>
          </w:tcPr>
          <w:p>
            <w:pPr>
              <w:jc w:val="center"/>
              <w:rPr>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3" w:hRule="atLeast"/>
          <w:jc w:val="center"/>
        </w:trPr>
        <w:tc>
          <w:tcPr>
            <w:tcW w:w="2076" w:type="dxa"/>
            <w:noWrap w:val="0"/>
            <w:vAlign w:val="center"/>
          </w:tcPr>
          <w:p>
            <w:pPr>
              <w:jc w:val="center"/>
              <w:rPr>
                <w:color w:val="000000"/>
                <w:kern w:val="0"/>
                <w:sz w:val="28"/>
                <w:szCs w:val="28"/>
              </w:rPr>
            </w:pPr>
            <w:r>
              <w:rPr>
                <w:rFonts w:hint="eastAsia"/>
                <w:color w:val="000000"/>
                <w:kern w:val="0"/>
                <w:sz w:val="28"/>
                <w:szCs w:val="28"/>
              </w:rPr>
              <w:t>申请内容</w:t>
            </w:r>
          </w:p>
        </w:tc>
        <w:tc>
          <w:tcPr>
            <w:tcW w:w="6263" w:type="dxa"/>
            <w:gridSpan w:val="3"/>
            <w:tcBorders>
              <w:left w:val="nil"/>
            </w:tcBorders>
            <w:noWrap w:val="0"/>
            <w:vAlign w:val="center"/>
          </w:tcPr>
          <w:p>
            <w:pPr>
              <w:spacing w:line="400" w:lineRule="exact"/>
              <w:ind w:firstLine="560" w:firstLineChars="200"/>
              <w:rPr>
                <w:rFonts w:hint="eastAsia"/>
                <w:color w:val="000000"/>
                <w:sz w:val="28"/>
                <w:szCs w:val="28"/>
              </w:rPr>
            </w:pPr>
            <w:r>
              <w:rPr>
                <w:rFonts w:hint="eastAsia"/>
                <w:color w:val="000000"/>
                <w:sz w:val="28"/>
                <w:szCs w:val="28"/>
              </w:rPr>
              <w:t>本公司依照</w:t>
            </w:r>
            <w:r>
              <w:rPr>
                <w:rFonts w:hint="eastAsia"/>
                <w:color w:val="000000"/>
                <w:sz w:val="28"/>
                <w:szCs w:val="28"/>
                <w:lang w:eastAsia="zh-CN"/>
              </w:rPr>
              <w:t>《湘西州工程建设项目“多测合一”</w:t>
            </w:r>
            <w:r>
              <w:rPr>
                <w:rFonts w:hint="eastAsia"/>
                <w:color w:val="000000"/>
                <w:sz w:val="28"/>
                <w:szCs w:val="28"/>
              </w:rPr>
              <w:t>测</w:t>
            </w:r>
            <w:r>
              <w:rPr>
                <w:rFonts w:hint="eastAsia"/>
                <w:color w:val="000000"/>
                <w:sz w:val="28"/>
                <w:szCs w:val="28"/>
                <w:lang w:eastAsia="zh-CN"/>
              </w:rPr>
              <w:t>绘中介服务</w:t>
            </w:r>
            <w:r>
              <w:rPr>
                <w:rFonts w:hint="eastAsia"/>
                <w:color w:val="000000"/>
                <w:sz w:val="28"/>
                <w:szCs w:val="28"/>
              </w:rPr>
              <w:t>机构</w:t>
            </w:r>
            <w:r>
              <w:rPr>
                <w:rFonts w:hint="eastAsia"/>
                <w:color w:val="000000"/>
                <w:sz w:val="28"/>
                <w:szCs w:val="28"/>
                <w:lang w:eastAsia="zh-CN"/>
              </w:rPr>
              <w:t>名录库管理办法</w:t>
            </w:r>
            <w:r>
              <w:rPr>
                <w:rFonts w:hint="eastAsia"/>
                <w:color w:val="000000"/>
                <w:sz w:val="28"/>
                <w:szCs w:val="28"/>
              </w:rPr>
              <w:t>》</w:t>
            </w:r>
            <w:r>
              <w:rPr>
                <w:rFonts w:hint="eastAsia"/>
                <w:color w:val="000000"/>
                <w:sz w:val="28"/>
                <w:szCs w:val="28"/>
                <w:lang w:eastAsia="zh-CN"/>
              </w:rPr>
              <w:t>等相</w:t>
            </w:r>
            <w:r>
              <w:rPr>
                <w:rFonts w:hint="eastAsia"/>
                <w:color w:val="000000"/>
                <w:sz w:val="28"/>
                <w:szCs w:val="28"/>
              </w:rPr>
              <w:t>关</w:t>
            </w:r>
            <w:r>
              <w:rPr>
                <w:rFonts w:hint="eastAsia"/>
                <w:color w:val="000000"/>
                <w:sz w:val="28"/>
                <w:szCs w:val="28"/>
                <w:lang w:eastAsia="zh-CN"/>
              </w:rPr>
              <w:t>规定</w:t>
            </w:r>
            <w:r>
              <w:rPr>
                <w:rFonts w:hint="eastAsia"/>
                <w:color w:val="000000"/>
                <w:sz w:val="28"/>
                <w:szCs w:val="28"/>
              </w:rPr>
              <w:t>，现申请进入吉首市</w:t>
            </w:r>
            <w:r>
              <w:rPr>
                <w:rFonts w:hint="eastAsia"/>
                <w:color w:val="000000"/>
                <w:sz w:val="28"/>
                <w:szCs w:val="28"/>
                <w:lang w:eastAsia="zh-CN"/>
              </w:rPr>
              <w:t>“多测合一”</w:t>
            </w:r>
            <w:r>
              <w:rPr>
                <w:rFonts w:hint="eastAsia"/>
                <w:color w:val="000000"/>
                <w:sz w:val="28"/>
                <w:szCs w:val="28"/>
              </w:rPr>
              <w:t>测</w:t>
            </w:r>
            <w:r>
              <w:rPr>
                <w:rFonts w:hint="eastAsia"/>
                <w:color w:val="000000"/>
                <w:sz w:val="28"/>
                <w:szCs w:val="28"/>
                <w:lang w:eastAsia="zh-CN"/>
              </w:rPr>
              <w:t>绘</w:t>
            </w:r>
            <w:r>
              <w:rPr>
                <w:rFonts w:hint="eastAsia"/>
                <w:color w:val="000000"/>
                <w:sz w:val="28"/>
                <w:szCs w:val="28"/>
              </w:rPr>
              <w:t>机构名录</w:t>
            </w:r>
            <w:r>
              <w:rPr>
                <w:rFonts w:hint="eastAsia"/>
                <w:color w:val="000000"/>
                <w:sz w:val="28"/>
                <w:szCs w:val="28"/>
                <w:lang w:eastAsia="zh-CN"/>
              </w:rPr>
              <w:t>库</w:t>
            </w:r>
            <w:r>
              <w:rPr>
                <w:rFonts w:hint="eastAsia"/>
                <w:color w:val="000000"/>
                <w:sz w:val="28"/>
                <w:szCs w:val="28"/>
              </w:rPr>
              <w:t xml:space="preserve">。所提交证照、文件、材料等真实、合法有效。本公司自愿接受并服从主管部门的监督管理。 </w:t>
            </w:r>
          </w:p>
          <w:p>
            <w:pPr>
              <w:spacing w:line="400" w:lineRule="exact"/>
              <w:ind w:firstLine="560" w:firstLineChars="200"/>
              <w:jc w:val="center"/>
              <w:rPr>
                <w:rFonts w:hint="eastAsia"/>
                <w:color w:val="000000"/>
                <w:sz w:val="28"/>
                <w:szCs w:val="28"/>
              </w:rPr>
            </w:pPr>
            <w:r>
              <w:rPr>
                <w:rFonts w:hint="eastAsia"/>
                <w:color w:val="000000"/>
                <w:sz w:val="28"/>
                <w:szCs w:val="28"/>
              </w:rPr>
              <w:t>单位盖章：</w:t>
            </w:r>
          </w:p>
          <w:p>
            <w:pPr>
              <w:jc w:val="center"/>
              <w:rPr>
                <w:color w:val="000000"/>
                <w:kern w:val="0"/>
                <w:sz w:val="28"/>
                <w:szCs w:val="28"/>
              </w:rPr>
            </w:pPr>
            <w:r>
              <w:rPr>
                <w:color w:val="000000"/>
                <w:sz w:val="28"/>
                <w:szCs w:val="28"/>
              </w:rPr>
              <w:t xml:space="preserve">        </w:t>
            </w:r>
            <w:r>
              <w:rPr>
                <w:rFonts w:hint="eastAsia"/>
                <w:color w:val="000000"/>
                <w:sz w:val="28"/>
                <w:szCs w:val="28"/>
              </w:rPr>
              <w:t>法定代表人签字：</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2076" w:type="dxa"/>
            <w:noWrap w:val="0"/>
            <w:vAlign w:val="center"/>
          </w:tcPr>
          <w:p>
            <w:pPr>
              <w:jc w:val="center"/>
              <w:rPr>
                <w:color w:val="000000"/>
                <w:kern w:val="0"/>
                <w:sz w:val="28"/>
                <w:szCs w:val="28"/>
              </w:rPr>
            </w:pPr>
            <w:r>
              <w:rPr>
                <w:rFonts w:hint="eastAsia"/>
                <w:color w:val="000000"/>
                <w:kern w:val="0"/>
                <w:sz w:val="28"/>
                <w:szCs w:val="28"/>
              </w:rPr>
              <w:t>组织机构代码</w:t>
            </w:r>
          </w:p>
        </w:tc>
        <w:tc>
          <w:tcPr>
            <w:tcW w:w="2077" w:type="dxa"/>
            <w:tcBorders>
              <w:left w:val="nil"/>
            </w:tcBorders>
            <w:noWrap w:val="0"/>
            <w:vAlign w:val="center"/>
          </w:tcPr>
          <w:p>
            <w:pPr>
              <w:jc w:val="center"/>
              <w:rPr>
                <w:color w:val="000000"/>
                <w:kern w:val="0"/>
                <w:sz w:val="28"/>
                <w:szCs w:val="28"/>
              </w:rPr>
            </w:pPr>
          </w:p>
        </w:tc>
        <w:tc>
          <w:tcPr>
            <w:tcW w:w="2107" w:type="dxa"/>
            <w:tcBorders>
              <w:left w:val="nil"/>
            </w:tcBorders>
            <w:noWrap w:val="0"/>
            <w:vAlign w:val="center"/>
          </w:tcPr>
          <w:p>
            <w:pPr>
              <w:jc w:val="center"/>
              <w:rPr>
                <w:color w:val="000000"/>
                <w:kern w:val="0"/>
                <w:sz w:val="28"/>
                <w:szCs w:val="28"/>
              </w:rPr>
            </w:pPr>
            <w:r>
              <w:rPr>
                <w:rFonts w:hint="eastAsia"/>
                <w:color w:val="000000"/>
                <w:kern w:val="0"/>
                <w:sz w:val="28"/>
                <w:szCs w:val="28"/>
              </w:rPr>
              <w:t>单位邮编</w:t>
            </w:r>
          </w:p>
        </w:tc>
        <w:tc>
          <w:tcPr>
            <w:tcW w:w="2079" w:type="dxa"/>
            <w:tcBorders>
              <w:left w:val="nil"/>
            </w:tcBorders>
            <w:noWrap w:val="0"/>
            <w:vAlign w:val="center"/>
          </w:tcPr>
          <w:p>
            <w:pPr>
              <w:jc w:val="center"/>
              <w:rPr>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2076" w:type="dxa"/>
            <w:noWrap w:val="0"/>
            <w:vAlign w:val="center"/>
          </w:tcPr>
          <w:p>
            <w:pPr>
              <w:jc w:val="center"/>
              <w:rPr>
                <w:color w:val="000000"/>
                <w:kern w:val="0"/>
                <w:sz w:val="28"/>
                <w:szCs w:val="28"/>
              </w:rPr>
            </w:pPr>
            <w:r>
              <w:rPr>
                <w:rFonts w:hint="eastAsia"/>
                <w:color w:val="000000"/>
                <w:kern w:val="0"/>
                <w:sz w:val="28"/>
                <w:szCs w:val="28"/>
              </w:rPr>
              <w:t>法定代表人</w:t>
            </w:r>
          </w:p>
        </w:tc>
        <w:tc>
          <w:tcPr>
            <w:tcW w:w="2077" w:type="dxa"/>
            <w:tcBorders>
              <w:left w:val="nil"/>
            </w:tcBorders>
            <w:noWrap w:val="0"/>
            <w:vAlign w:val="center"/>
          </w:tcPr>
          <w:p>
            <w:pPr>
              <w:jc w:val="center"/>
              <w:rPr>
                <w:color w:val="000000"/>
                <w:kern w:val="0"/>
                <w:sz w:val="28"/>
                <w:szCs w:val="28"/>
              </w:rPr>
            </w:pPr>
          </w:p>
        </w:tc>
        <w:tc>
          <w:tcPr>
            <w:tcW w:w="2107" w:type="dxa"/>
            <w:tcBorders>
              <w:left w:val="nil"/>
            </w:tcBorders>
            <w:noWrap w:val="0"/>
            <w:vAlign w:val="center"/>
          </w:tcPr>
          <w:p>
            <w:pPr>
              <w:jc w:val="center"/>
              <w:rPr>
                <w:color w:val="000000"/>
                <w:spacing w:val="-6"/>
                <w:kern w:val="0"/>
                <w:sz w:val="28"/>
                <w:szCs w:val="28"/>
              </w:rPr>
            </w:pPr>
            <w:r>
              <w:rPr>
                <w:rFonts w:hint="eastAsia"/>
                <w:color w:val="000000"/>
                <w:spacing w:val="-6"/>
                <w:kern w:val="0"/>
                <w:sz w:val="28"/>
                <w:szCs w:val="28"/>
              </w:rPr>
              <w:t>注册资金（万元）</w:t>
            </w:r>
          </w:p>
        </w:tc>
        <w:tc>
          <w:tcPr>
            <w:tcW w:w="2079" w:type="dxa"/>
            <w:tcBorders>
              <w:left w:val="nil"/>
            </w:tcBorders>
            <w:noWrap w:val="0"/>
            <w:vAlign w:val="center"/>
          </w:tcPr>
          <w:p>
            <w:pPr>
              <w:jc w:val="center"/>
              <w:rPr>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2076" w:type="dxa"/>
            <w:noWrap w:val="0"/>
            <w:vAlign w:val="center"/>
          </w:tcPr>
          <w:p>
            <w:pPr>
              <w:jc w:val="center"/>
              <w:rPr>
                <w:color w:val="000000"/>
                <w:kern w:val="0"/>
                <w:sz w:val="28"/>
                <w:szCs w:val="28"/>
              </w:rPr>
            </w:pPr>
            <w:r>
              <w:rPr>
                <w:rFonts w:hint="eastAsia"/>
                <w:color w:val="000000"/>
                <w:kern w:val="0"/>
                <w:sz w:val="28"/>
                <w:szCs w:val="28"/>
              </w:rPr>
              <w:t>单位联系人</w:t>
            </w:r>
          </w:p>
        </w:tc>
        <w:tc>
          <w:tcPr>
            <w:tcW w:w="2077" w:type="dxa"/>
            <w:tcBorders>
              <w:left w:val="nil"/>
            </w:tcBorders>
            <w:noWrap w:val="0"/>
            <w:vAlign w:val="center"/>
          </w:tcPr>
          <w:p>
            <w:pPr>
              <w:jc w:val="center"/>
              <w:rPr>
                <w:color w:val="000000"/>
                <w:kern w:val="0"/>
                <w:sz w:val="28"/>
                <w:szCs w:val="28"/>
              </w:rPr>
            </w:pPr>
          </w:p>
        </w:tc>
        <w:tc>
          <w:tcPr>
            <w:tcW w:w="2107" w:type="dxa"/>
            <w:tcBorders>
              <w:left w:val="nil"/>
            </w:tcBorders>
            <w:noWrap w:val="0"/>
            <w:vAlign w:val="center"/>
          </w:tcPr>
          <w:p>
            <w:pPr>
              <w:jc w:val="center"/>
              <w:rPr>
                <w:color w:val="000000"/>
                <w:kern w:val="0"/>
                <w:sz w:val="28"/>
                <w:szCs w:val="28"/>
              </w:rPr>
            </w:pPr>
            <w:r>
              <w:rPr>
                <w:rFonts w:hint="eastAsia"/>
                <w:color w:val="000000"/>
                <w:kern w:val="0"/>
                <w:sz w:val="28"/>
                <w:szCs w:val="28"/>
              </w:rPr>
              <w:t>联系电话</w:t>
            </w:r>
          </w:p>
        </w:tc>
        <w:tc>
          <w:tcPr>
            <w:tcW w:w="2079" w:type="dxa"/>
            <w:tcBorders>
              <w:left w:val="nil"/>
            </w:tcBorders>
            <w:noWrap w:val="0"/>
            <w:vAlign w:val="center"/>
          </w:tcPr>
          <w:p>
            <w:pPr>
              <w:jc w:val="center"/>
              <w:rPr>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2076" w:type="dxa"/>
            <w:noWrap w:val="0"/>
            <w:vAlign w:val="center"/>
          </w:tcPr>
          <w:p>
            <w:pPr>
              <w:jc w:val="center"/>
              <w:rPr>
                <w:color w:val="000000"/>
                <w:kern w:val="0"/>
                <w:sz w:val="28"/>
                <w:szCs w:val="28"/>
              </w:rPr>
            </w:pPr>
            <w:r>
              <w:rPr>
                <w:rFonts w:hint="eastAsia"/>
                <w:color w:val="000000"/>
                <w:kern w:val="0"/>
                <w:sz w:val="28"/>
                <w:szCs w:val="28"/>
              </w:rPr>
              <w:t>相关资质证书</w:t>
            </w:r>
          </w:p>
        </w:tc>
        <w:tc>
          <w:tcPr>
            <w:tcW w:w="2077" w:type="dxa"/>
            <w:tcBorders>
              <w:left w:val="nil"/>
            </w:tcBorders>
            <w:noWrap w:val="0"/>
            <w:vAlign w:val="center"/>
          </w:tcPr>
          <w:p>
            <w:pPr>
              <w:jc w:val="center"/>
              <w:rPr>
                <w:color w:val="000000"/>
                <w:kern w:val="0"/>
                <w:sz w:val="28"/>
                <w:szCs w:val="28"/>
              </w:rPr>
            </w:pPr>
            <w:r>
              <w:rPr>
                <w:rFonts w:hint="eastAsia"/>
                <w:color w:val="000000"/>
                <w:kern w:val="0"/>
                <w:sz w:val="28"/>
                <w:szCs w:val="28"/>
              </w:rPr>
              <w:t>有效期</w:t>
            </w:r>
          </w:p>
        </w:tc>
        <w:tc>
          <w:tcPr>
            <w:tcW w:w="2107" w:type="dxa"/>
            <w:tcBorders>
              <w:left w:val="nil"/>
            </w:tcBorders>
            <w:noWrap w:val="0"/>
            <w:vAlign w:val="center"/>
          </w:tcPr>
          <w:p>
            <w:pPr>
              <w:jc w:val="center"/>
              <w:rPr>
                <w:color w:val="000000"/>
                <w:kern w:val="0"/>
                <w:sz w:val="28"/>
                <w:szCs w:val="28"/>
              </w:rPr>
            </w:pPr>
            <w:r>
              <w:rPr>
                <w:rFonts w:hint="eastAsia"/>
                <w:color w:val="000000"/>
                <w:kern w:val="0"/>
                <w:sz w:val="28"/>
                <w:szCs w:val="28"/>
              </w:rPr>
              <w:t>证书编号</w:t>
            </w:r>
          </w:p>
        </w:tc>
        <w:tc>
          <w:tcPr>
            <w:tcW w:w="2079" w:type="dxa"/>
            <w:tcBorders>
              <w:left w:val="nil"/>
            </w:tcBorders>
            <w:noWrap w:val="0"/>
            <w:vAlign w:val="center"/>
          </w:tcPr>
          <w:p>
            <w:pPr>
              <w:jc w:val="center"/>
              <w:rPr>
                <w:color w:val="000000"/>
                <w:kern w:val="0"/>
                <w:sz w:val="28"/>
                <w:szCs w:val="28"/>
              </w:rPr>
            </w:pPr>
            <w:r>
              <w:rPr>
                <w:rFonts w:hint="eastAsia"/>
                <w:color w:val="000000"/>
                <w:kern w:val="0"/>
                <w:sz w:val="28"/>
                <w:szCs w:val="28"/>
              </w:rPr>
              <w:t>发证机关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2076" w:type="dxa"/>
            <w:noWrap w:val="0"/>
            <w:vAlign w:val="center"/>
          </w:tcPr>
          <w:p>
            <w:pPr>
              <w:jc w:val="center"/>
              <w:rPr>
                <w:color w:val="000000"/>
                <w:kern w:val="0"/>
                <w:sz w:val="28"/>
                <w:szCs w:val="28"/>
              </w:rPr>
            </w:pPr>
          </w:p>
        </w:tc>
        <w:tc>
          <w:tcPr>
            <w:tcW w:w="2077" w:type="dxa"/>
            <w:tcBorders>
              <w:left w:val="nil"/>
            </w:tcBorders>
            <w:noWrap w:val="0"/>
            <w:vAlign w:val="center"/>
          </w:tcPr>
          <w:p>
            <w:pPr>
              <w:jc w:val="center"/>
              <w:rPr>
                <w:color w:val="000000"/>
                <w:kern w:val="0"/>
                <w:sz w:val="28"/>
                <w:szCs w:val="28"/>
              </w:rPr>
            </w:pPr>
          </w:p>
        </w:tc>
        <w:tc>
          <w:tcPr>
            <w:tcW w:w="2107" w:type="dxa"/>
            <w:tcBorders>
              <w:left w:val="nil"/>
            </w:tcBorders>
            <w:noWrap w:val="0"/>
            <w:vAlign w:val="center"/>
          </w:tcPr>
          <w:p>
            <w:pPr>
              <w:jc w:val="center"/>
              <w:rPr>
                <w:color w:val="000000"/>
                <w:kern w:val="0"/>
                <w:sz w:val="28"/>
                <w:szCs w:val="28"/>
              </w:rPr>
            </w:pPr>
          </w:p>
        </w:tc>
        <w:tc>
          <w:tcPr>
            <w:tcW w:w="2079" w:type="dxa"/>
            <w:tcBorders>
              <w:left w:val="nil"/>
            </w:tcBorders>
            <w:noWrap w:val="0"/>
            <w:vAlign w:val="center"/>
          </w:tcPr>
          <w:p>
            <w:pPr>
              <w:jc w:val="center"/>
              <w:rPr>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2076" w:type="dxa"/>
            <w:noWrap w:val="0"/>
            <w:vAlign w:val="center"/>
          </w:tcPr>
          <w:p>
            <w:pPr>
              <w:jc w:val="center"/>
              <w:rPr>
                <w:color w:val="000000"/>
                <w:kern w:val="0"/>
                <w:sz w:val="28"/>
                <w:szCs w:val="28"/>
              </w:rPr>
            </w:pPr>
          </w:p>
        </w:tc>
        <w:tc>
          <w:tcPr>
            <w:tcW w:w="2077" w:type="dxa"/>
            <w:tcBorders>
              <w:left w:val="nil"/>
            </w:tcBorders>
            <w:noWrap w:val="0"/>
            <w:vAlign w:val="center"/>
          </w:tcPr>
          <w:p>
            <w:pPr>
              <w:jc w:val="center"/>
              <w:rPr>
                <w:color w:val="000000"/>
                <w:kern w:val="0"/>
                <w:sz w:val="28"/>
                <w:szCs w:val="28"/>
              </w:rPr>
            </w:pPr>
          </w:p>
        </w:tc>
        <w:tc>
          <w:tcPr>
            <w:tcW w:w="2107" w:type="dxa"/>
            <w:tcBorders>
              <w:left w:val="nil"/>
            </w:tcBorders>
            <w:noWrap w:val="0"/>
            <w:vAlign w:val="center"/>
          </w:tcPr>
          <w:p>
            <w:pPr>
              <w:jc w:val="center"/>
              <w:rPr>
                <w:color w:val="000000"/>
                <w:kern w:val="0"/>
                <w:sz w:val="28"/>
                <w:szCs w:val="28"/>
              </w:rPr>
            </w:pPr>
          </w:p>
        </w:tc>
        <w:tc>
          <w:tcPr>
            <w:tcW w:w="2079" w:type="dxa"/>
            <w:tcBorders>
              <w:left w:val="nil"/>
            </w:tcBorders>
            <w:noWrap w:val="0"/>
            <w:vAlign w:val="center"/>
          </w:tcPr>
          <w:p>
            <w:pPr>
              <w:jc w:val="center"/>
              <w:rPr>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8" w:hRule="atLeast"/>
          <w:jc w:val="center"/>
        </w:trPr>
        <w:tc>
          <w:tcPr>
            <w:tcW w:w="2076" w:type="dxa"/>
            <w:vMerge w:val="restart"/>
            <w:tcBorders>
              <w:top w:val="nil"/>
            </w:tcBorders>
            <w:noWrap w:val="0"/>
            <w:vAlign w:val="center"/>
          </w:tcPr>
          <w:p>
            <w:pPr>
              <w:jc w:val="center"/>
              <w:rPr>
                <w:color w:val="000000"/>
                <w:kern w:val="0"/>
                <w:sz w:val="28"/>
                <w:szCs w:val="28"/>
              </w:rPr>
            </w:pPr>
            <w:r>
              <w:rPr>
                <w:rFonts w:hint="eastAsia"/>
                <w:color w:val="000000"/>
                <w:kern w:val="0"/>
                <w:sz w:val="28"/>
                <w:szCs w:val="28"/>
              </w:rPr>
              <w:t>审查结果</w:t>
            </w:r>
          </w:p>
        </w:tc>
        <w:tc>
          <w:tcPr>
            <w:tcW w:w="2077" w:type="dxa"/>
            <w:tcBorders>
              <w:left w:val="nil"/>
            </w:tcBorders>
            <w:noWrap w:val="0"/>
            <w:vAlign w:val="center"/>
          </w:tcPr>
          <w:p>
            <w:pPr>
              <w:jc w:val="center"/>
              <w:rPr>
                <w:color w:val="000000"/>
                <w:kern w:val="0"/>
                <w:sz w:val="28"/>
                <w:szCs w:val="28"/>
              </w:rPr>
            </w:pPr>
            <w:r>
              <w:rPr>
                <w:rFonts w:hint="eastAsia"/>
                <w:color w:val="000000"/>
                <w:kern w:val="0"/>
                <w:sz w:val="28"/>
                <w:szCs w:val="28"/>
              </w:rPr>
              <w:t>初审意见</w:t>
            </w:r>
          </w:p>
        </w:tc>
        <w:tc>
          <w:tcPr>
            <w:tcW w:w="4186" w:type="dxa"/>
            <w:gridSpan w:val="2"/>
            <w:tcBorders>
              <w:left w:val="nil"/>
            </w:tcBorders>
            <w:noWrap w:val="0"/>
            <w:vAlign w:val="center"/>
          </w:tcPr>
          <w:p>
            <w:pPr>
              <w:ind w:firstLine="720" w:firstLineChars="300"/>
              <w:rPr>
                <w:color w:val="000000"/>
                <w:kern w:val="0"/>
                <w:sz w:val="24"/>
                <w:szCs w:val="24"/>
              </w:rPr>
            </w:pPr>
            <w:r>
              <w:rPr>
                <w:rFonts w:hint="eastAsia"/>
                <w:color w:val="000000"/>
                <w:kern w:val="0"/>
                <w:sz w:val="24"/>
                <w:szCs w:val="24"/>
              </w:rPr>
              <w:t>初审人：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jc w:val="center"/>
        </w:trPr>
        <w:tc>
          <w:tcPr>
            <w:tcW w:w="2076" w:type="dxa"/>
            <w:vMerge w:val="continue"/>
            <w:tcBorders>
              <w:top w:val="nil"/>
            </w:tcBorders>
            <w:noWrap w:val="0"/>
            <w:vAlign w:val="center"/>
          </w:tcPr>
          <w:p>
            <w:pPr>
              <w:widowControl/>
              <w:jc w:val="left"/>
              <w:rPr>
                <w:color w:val="000000"/>
                <w:kern w:val="0"/>
                <w:sz w:val="28"/>
                <w:szCs w:val="28"/>
              </w:rPr>
            </w:pPr>
          </w:p>
        </w:tc>
        <w:tc>
          <w:tcPr>
            <w:tcW w:w="2077" w:type="dxa"/>
            <w:tcBorders>
              <w:left w:val="nil"/>
            </w:tcBorders>
            <w:noWrap w:val="0"/>
            <w:vAlign w:val="center"/>
          </w:tcPr>
          <w:p>
            <w:pPr>
              <w:jc w:val="center"/>
              <w:rPr>
                <w:color w:val="000000"/>
                <w:kern w:val="0"/>
                <w:sz w:val="28"/>
                <w:szCs w:val="28"/>
              </w:rPr>
            </w:pPr>
            <w:r>
              <w:rPr>
                <w:rFonts w:hint="eastAsia"/>
                <w:color w:val="000000"/>
                <w:kern w:val="0"/>
                <w:sz w:val="28"/>
                <w:szCs w:val="28"/>
              </w:rPr>
              <w:t>复审意见</w:t>
            </w:r>
          </w:p>
        </w:tc>
        <w:tc>
          <w:tcPr>
            <w:tcW w:w="4186" w:type="dxa"/>
            <w:gridSpan w:val="2"/>
            <w:tcBorders>
              <w:left w:val="nil"/>
            </w:tcBorders>
            <w:noWrap w:val="0"/>
            <w:vAlign w:val="center"/>
          </w:tcPr>
          <w:p>
            <w:pPr>
              <w:ind w:firstLine="720" w:firstLineChars="300"/>
              <w:rPr>
                <w:color w:val="000000"/>
                <w:kern w:val="0"/>
                <w:sz w:val="24"/>
                <w:szCs w:val="24"/>
              </w:rPr>
            </w:pPr>
            <w:r>
              <w:rPr>
                <w:rFonts w:hint="eastAsia"/>
                <w:color w:val="000000"/>
                <w:kern w:val="0"/>
                <w:sz w:val="24"/>
                <w:szCs w:val="24"/>
              </w:rPr>
              <w:t>复审人：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8" w:hRule="atLeast"/>
          <w:jc w:val="center"/>
        </w:trPr>
        <w:tc>
          <w:tcPr>
            <w:tcW w:w="2076" w:type="dxa"/>
            <w:vMerge w:val="continue"/>
            <w:tcBorders>
              <w:top w:val="nil"/>
            </w:tcBorders>
            <w:noWrap w:val="0"/>
            <w:vAlign w:val="center"/>
          </w:tcPr>
          <w:p>
            <w:pPr>
              <w:widowControl/>
              <w:jc w:val="left"/>
              <w:rPr>
                <w:color w:val="000000"/>
                <w:kern w:val="0"/>
                <w:sz w:val="28"/>
                <w:szCs w:val="28"/>
              </w:rPr>
            </w:pPr>
          </w:p>
        </w:tc>
        <w:tc>
          <w:tcPr>
            <w:tcW w:w="2077" w:type="dxa"/>
            <w:tcBorders>
              <w:left w:val="nil"/>
            </w:tcBorders>
            <w:noWrap w:val="0"/>
            <w:vAlign w:val="center"/>
          </w:tcPr>
          <w:p>
            <w:pPr>
              <w:jc w:val="center"/>
              <w:rPr>
                <w:color w:val="000000"/>
                <w:kern w:val="0"/>
                <w:sz w:val="28"/>
                <w:szCs w:val="28"/>
              </w:rPr>
            </w:pPr>
            <w:r>
              <w:rPr>
                <w:rFonts w:hint="eastAsia"/>
                <w:color w:val="000000"/>
                <w:kern w:val="0"/>
                <w:sz w:val="28"/>
                <w:szCs w:val="28"/>
              </w:rPr>
              <w:t>核定意见</w:t>
            </w:r>
          </w:p>
        </w:tc>
        <w:tc>
          <w:tcPr>
            <w:tcW w:w="4186" w:type="dxa"/>
            <w:gridSpan w:val="2"/>
            <w:tcBorders>
              <w:left w:val="nil"/>
            </w:tcBorders>
            <w:noWrap w:val="0"/>
            <w:vAlign w:val="center"/>
          </w:tcPr>
          <w:p>
            <w:pPr>
              <w:ind w:firstLine="720" w:firstLineChars="300"/>
              <w:jc w:val="both"/>
              <w:rPr>
                <w:color w:val="000000"/>
                <w:kern w:val="0"/>
                <w:sz w:val="24"/>
                <w:szCs w:val="24"/>
              </w:rPr>
            </w:pPr>
            <w:r>
              <w:rPr>
                <w:rFonts w:hint="eastAsia"/>
                <w:color w:val="000000"/>
                <w:kern w:val="0"/>
                <w:sz w:val="24"/>
                <w:szCs w:val="24"/>
              </w:rPr>
              <w:t>核定人：</w:t>
            </w:r>
            <w:r>
              <w:rPr>
                <w:color w:val="000000"/>
                <w:kern w:val="0"/>
                <w:sz w:val="24"/>
                <w:szCs w:val="24"/>
              </w:rPr>
              <w:t xml:space="preserve">       </w:t>
            </w:r>
          </w:p>
        </w:tc>
      </w:tr>
    </w:tbl>
    <w:p>
      <w:pPr>
        <w:spacing w:line="570" w:lineRule="exact"/>
        <w:rPr>
          <w:rFonts w:hAnsi="仿宋_GB2312" w:cs="仿宋_GB2312"/>
          <w:szCs w:val="32"/>
        </w:rPr>
      </w:pPr>
    </w:p>
    <w:sectPr>
      <w:footerReference r:id="rId3" w:type="default"/>
      <w:pgSz w:w="11910" w:h="16850"/>
      <w:pgMar w:top="1304" w:right="1304" w:bottom="850" w:left="1417" w:header="0" w:footer="1208" w:gutter="0"/>
      <w:pgNumType w:fmt="numberInDash"/>
      <w:cols w:equalWidth="0" w:num="1">
        <w:col w:w="1441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ngLiUfalt">
    <w:altName w:val="MingLiU-ExtB"/>
    <w:panose1 w:val="00000000000000000000"/>
    <w:charset w:val="88"/>
    <w:family w:val="decorative"/>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64F60"/>
    <w:multiLevelType w:val="singleLevel"/>
    <w:tmpl w:val="82064F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xYjY4Y2E0Y2VhMTM5YWJlYjRkMTE3NDU5MTRiZDIifQ=="/>
  </w:docVars>
  <w:rsids>
    <w:rsidRoot w:val="003E0623"/>
    <w:rsid w:val="000E4D3E"/>
    <w:rsid w:val="000E6128"/>
    <w:rsid w:val="000F49F5"/>
    <w:rsid w:val="0015284D"/>
    <w:rsid w:val="001934BE"/>
    <w:rsid w:val="00194A1D"/>
    <w:rsid w:val="001A6398"/>
    <w:rsid w:val="001B7DFB"/>
    <w:rsid w:val="001F62F0"/>
    <w:rsid w:val="00310512"/>
    <w:rsid w:val="00326FCA"/>
    <w:rsid w:val="00341F6F"/>
    <w:rsid w:val="003C080E"/>
    <w:rsid w:val="003E0623"/>
    <w:rsid w:val="004436C0"/>
    <w:rsid w:val="004F0601"/>
    <w:rsid w:val="00501BDC"/>
    <w:rsid w:val="00535313"/>
    <w:rsid w:val="00537158"/>
    <w:rsid w:val="00544DD1"/>
    <w:rsid w:val="005B55DB"/>
    <w:rsid w:val="005E1FB6"/>
    <w:rsid w:val="00632EE5"/>
    <w:rsid w:val="00711170"/>
    <w:rsid w:val="00725E07"/>
    <w:rsid w:val="0078033D"/>
    <w:rsid w:val="007A0F3D"/>
    <w:rsid w:val="00843807"/>
    <w:rsid w:val="00850056"/>
    <w:rsid w:val="0085331D"/>
    <w:rsid w:val="008C08A0"/>
    <w:rsid w:val="008D0AD1"/>
    <w:rsid w:val="0094753A"/>
    <w:rsid w:val="009B2EE5"/>
    <w:rsid w:val="009C0544"/>
    <w:rsid w:val="009C681F"/>
    <w:rsid w:val="009C6AC4"/>
    <w:rsid w:val="009E2F88"/>
    <w:rsid w:val="009E4953"/>
    <w:rsid w:val="00A41D18"/>
    <w:rsid w:val="00AB12DD"/>
    <w:rsid w:val="00B84062"/>
    <w:rsid w:val="00BA2583"/>
    <w:rsid w:val="00BF3D35"/>
    <w:rsid w:val="00C342F4"/>
    <w:rsid w:val="00C856AD"/>
    <w:rsid w:val="00D51BF3"/>
    <w:rsid w:val="00DB2A23"/>
    <w:rsid w:val="00DE5A07"/>
    <w:rsid w:val="00DF05E4"/>
    <w:rsid w:val="00E46D55"/>
    <w:rsid w:val="00E95D5C"/>
    <w:rsid w:val="00EB0303"/>
    <w:rsid w:val="00FB7614"/>
    <w:rsid w:val="0114790D"/>
    <w:rsid w:val="0120090F"/>
    <w:rsid w:val="01316209"/>
    <w:rsid w:val="01363252"/>
    <w:rsid w:val="01447189"/>
    <w:rsid w:val="01512072"/>
    <w:rsid w:val="01516456"/>
    <w:rsid w:val="01534CF0"/>
    <w:rsid w:val="01704C86"/>
    <w:rsid w:val="01756CE7"/>
    <w:rsid w:val="01765FAA"/>
    <w:rsid w:val="01894353"/>
    <w:rsid w:val="018D4674"/>
    <w:rsid w:val="01943F3B"/>
    <w:rsid w:val="01AD0569"/>
    <w:rsid w:val="01AF4890"/>
    <w:rsid w:val="01C8270A"/>
    <w:rsid w:val="01CD2DD5"/>
    <w:rsid w:val="01DD77B9"/>
    <w:rsid w:val="01FE714E"/>
    <w:rsid w:val="020E53F3"/>
    <w:rsid w:val="0210386B"/>
    <w:rsid w:val="021763B0"/>
    <w:rsid w:val="02196B42"/>
    <w:rsid w:val="0224672B"/>
    <w:rsid w:val="02394696"/>
    <w:rsid w:val="023D1BE2"/>
    <w:rsid w:val="024B17A9"/>
    <w:rsid w:val="02577C2F"/>
    <w:rsid w:val="02585D80"/>
    <w:rsid w:val="02767055"/>
    <w:rsid w:val="02780BF7"/>
    <w:rsid w:val="028651B0"/>
    <w:rsid w:val="028E2637"/>
    <w:rsid w:val="02914D55"/>
    <w:rsid w:val="029F0CE0"/>
    <w:rsid w:val="02A65493"/>
    <w:rsid w:val="02A87C2D"/>
    <w:rsid w:val="02CB03BF"/>
    <w:rsid w:val="02DC79E3"/>
    <w:rsid w:val="02F76DAC"/>
    <w:rsid w:val="02FF393D"/>
    <w:rsid w:val="030C6A26"/>
    <w:rsid w:val="03276CEE"/>
    <w:rsid w:val="0328315C"/>
    <w:rsid w:val="034E2BFE"/>
    <w:rsid w:val="035868A8"/>
    <w:rsid w:val="0359641E"/>
    <w:rsid w:val="03651BEB"/>
    <w:rsid w:val="03711651"/>
    <w:rsid w:val="037B5341"/>
    <w:rsid w:val="03845238"/>
    <w:rsid w:val="0398395C"/>
    <w:rsid w:val="03A0302A"/>
    <w:rsid w:val="03B45681"/>
    <w:rsid w:val="03B47AD2"/>
    <w:rsid w:val="03C85BBF"/>
    <w:rsid w:val="03FE241B"/>
    <w:rsid w:val="041072F0"/>
    <w:rsid w:val="04110C5C"/>
    <w:rsid w:val="04174895"/>
    <w:rsid w:val="041A78A5"/>
    <w:rsid w:val="041F370F"/>
    <w:rsid w:val="043A77C9"/>
    <w:rsid w:val="045B26AD"/>
    <w:rsid w:val="04663DA0"/>
    <w:rsid w:val="046A2917"/>
    <w:rsid w:val="048754E7"/>
    <w:rsid w:val="048B6D90"/>
    <w:rsid w:val="04A22658"/>
    <w:rsid w:val="04A51D0B"/>
    <w:rsid w:val="04AF4676"/>
    <w:rsid w:val="04B525A6"/>
    <w:rsid w:val="04CB4E28"/>
    <w:rsid w:val="04DA1C28"/>
    <w:rsid w:val="04E218FE"/>
    <w:rsid w:val="05140179"/>
    <w:rsid w:val="05177155"/>
    <w:rsid w:val="052B43E5"/>
    <w:rsid w:val="05353D01"/>
    <w:rsid w:val="05392DAB"/>
    <w:rsid w:val="05494B13"/>
    <w:rsid w:val="056B00D0"/>
    <w:rsid w:val="0581495C"/>
    <w:rsid w:val="05856EE4"/>
    <w:rsid w:val="058918FF"/>
    <w:rsid w:val="059348B5"/>
    <w:rsid w:val="05A55A44"/>
    <w:rsid w:val="05B252AF"/>
    <w:rsid w:val="05B653FB"/>
    <w:rsid w:val="05BD7286"/>
    <w:rsid w:val="05D5091E"/>
    <w:rsid w:val="05E742D9"/>
    <w:rsid w:val="05F76DB3"/>
    <w:rsid w:val="05F9047E"/>
    <w:rsid w:val="06043BDD"/>
    <w:rsid w:val="063272E7"/>
    <w:rsid w:val="064B3C49"/>
    <w:rsid w:val="065A197A"/>
    <w:rsid w:val="0668540A"/>
    <w:rsid w:val="06752F33"/>
    <w:rsid w:val="068315C2"/>
    <w:rsid w:val="068809C2"/>
    <w:rsid w:val="068E5DF8"/>
    <w:rsid w:val="06B1506C"/>
    <w:rsid w:val="06B303D7"/>
    <w:rsid w:val="06B948D8"/>
    <w:rsid w:val="06C43FD9"/>
    <w:rsid w:val="06D11AF1"/>
    <w:rsid w:val="06FD40B7"/>
    <w:rsid w:val="0700783E"/>
    <w:rsid w:val="07085801"/>
    <w:rsid w:val="07166744"/>
    <w:rsid w:val="07215EDE"/>
    <w:rsid w:val="072902D2"/>
    <w:rsid w:val="07385207"/>
    <w:rsid w:val="07596267"/>
    <w:rsid w:val="075B41E6"/>
    <w:rsid w:val="077424A7"/>
    <w:rsid w:val="07850DAA"/>
    <w:rsid w:val="07A539A1"/>
    <w:rsid w:val="07A929D5"/>
    <w:rsid w:val="07AA4456"/>
    <w:rsid w:val="07CB5EAA"/>
    <w:rsid w:val="07CF2226"/>
    <w:rsid w:val="07FE0647"/>
    <w:rsid w:val="07FE7F5D"/>
    <w:rsid w:val="08265FB5"/>
    <w:rsid w:val="083278FC"/>
    <w:rsid w:val="08390B00"/>
    <w:rsid w:val="08433493"/>
    <w:rsid w:val="085C00D9"/>
    <w:rsid w:val="086C0BAD"/>
    <w:rsid w:val="089E1D37"/>
    <w:rsid w:val="089F5FE7"/>
    <w:rsid w:val="08B1262A"/>
    <w:rsid w:val="08CD456D"/>
    <w:rsid w:val="08CF0CE0"/>
    <w:rsid w:val="08D75145"/>
    <w:rsid w:val="08DC139D"/>
    <w:rsid w:val="08DF471C"/>
    <w:rsid w:val="08F03286"/>
    <w:rsid w:val="08F92085"/>
    <w:rsid w:val="08FE58B9"/>
    <w:rsid w:val="09033D7F"/>
    <w:rsid w:val="090F63AD"/>
    <w:rsid w:val="090F678B"/>
    <w:rsid w:val="091044FC"/>
    <w:rsid w:val="091E6D22"/>
    <w:rsid w:val="09225E64"/>
    <w:rsid w:val="092B3289"/>
    <w:rsid w:val="092C5B76"/>
    <w:rsid w:val="09405CAB"/>
    <w:rsid w:val="095207E0"/>
    <w:rsid w:val="095A3ECF"/>
    <w:rsid w:val="09660F1E"/>
    <w:rsid w:val="09810D41"/>
    <w:rsid w:val="098C3DE0"/>
    <w:rsid w:val="099A31A9"/>
    <w:rsid w:val="09A13009"/>
    <w:rsid w:val="09B92093"/>
    <w:rsid w:val="09C11B61"/>
    <w:rsid w:val="09C75449"/>
    <w:rsid w:val="09CD6E58"/>
    <w:rsid w:val="09DC6738"/>
    <w:rsid w:val="09E6576C"/>
    <w:rsid w:val="09F311AB"/>
    <w:rsid w:val="09FE1A32"/>
    <w:rsid w:val="09FF43FC"/>
    <w:rsid w:val="0A1828F7"/>
    <w:rsid w:val="0A1B5691"/>
    <w:rsid w:val="0A1C6521"/>
    <w:rsid w:val="0A271005"/>
    <w:rsid w:val="0A286167"/>
    <w:rsid w:val="0A334B73"/>
    <w:rsid w:val="0A546747"/>
    <w:rsid w:val="0A587B43"/>
    <w:rsid w:val="0A6523B0"/>
    <w:rsid w:val="0A992BD2"/>
    <w:rsid w:val="0A9A6AE2"/>
    <w:rsid w:val="0AA06138"/>
    <w:rsid w:val="0AA34546"/>
    <w:rsid w:val="0AA55F99"/>
    <w:rsid w:val="0AB4290F"/>
    <w:rsid w:val="0AB92BDC"/>
    <w:rsid w:val="0ABC6638"/>
    <w:rsid w:val="0AC02166"/>
    <w:rsid w:val="0AC72A96"/>
    <w:rsid w:val="0AC72EB1"/>
    <w:rsid w:val="0ACA1C19"/>
    <w:rsid w:val="0AD340E5"/>
    <w:rsid w:val="0AE359DB"/>
    <w:rsid w:val="0AEA5ADA"/>
    <w:rsid w:val="0B075FE7"/>
    <w:rsid w:val="0B0B4466"/>
    <w:rsid w:val="0B1B3239"/>
    <w:rsid w:val="0B20095D"/>
    <w:rsid w:val="0B205A67"/>
    <w:rsid w:val="0B216B29"/>
    <w:rsid w:val="0B250AD3"/>
    <w:rsid w:val="0B253539"/>
    <w:rsid w:val="0B296547"/>
    <w:rsid w:val="0B3560C1"/>
    <w:rsid w:val="0B5A3FF9"/>
    <w:rsid w:val="0B5D05B4"/>
    <w:rsid w:val="0B687E5D"/>
    <w:rsid w:val="0B961C77"/>
    <w:rsid w:val="0BA52730"/>
    <w:rsid w:val="0BCC33B2"/>
    <w:rsid w:val="0BDA7C5E"/>
    <w:rsid w:val="0BDD061F"/>
    <w:rsid w:val="0BE30863"/>
    <w:rsid w:val="0BEE77CC"/>
    <w:rsid w:val="0BF83AC2"/>
    <w:rsid w:val="0BFF745D"/>
    <w:rsid w:val="0C061ACB"/>
    <w:rsid w:val="0C120E11"/>
    <w:rsid w:val="0C143BB3"/>
    <w:rsid w:val="0C1E1701"/>
    <w:rsid w:val="0C300582"/>
    <w:rsid w:val="0C446761"/>
    <w:rsid w:val="0C680F63"/>
    <w:rsid w:val="0C771938"/>
    <w:rsid w:val="0C77435E"/>
    <w:rsid w:val="0CA960A2"/>
    <w:rsid w:val="0CAC4D36"/>
    <w:rsid w:val="0CD625E2"/>
    <w:rsid w:val="0CE32E31"/>
    <w:rsid w:val="0CE54A73"/>
    <w:rsid w:val="0CF92DFC"/>
    <w:rsid w:val="0D00316C"/>
    <w:rsid w:val="0D134154"/>
    <w:rsid w:val="0D1C3FA1"/>
    <w:rsid w:val="0D212422"/>
    <w:rsid w:val="0D295D70"/>
    <w:rsid w:val="0D4C0389"/>
    <w:rsid w:val="0D53663F"/>
    <w:rsid w:val="0D714B5D"/>
    <w:rsid w:val="0D8F6342"/>
    <w:rsid w:val="0D9038BF"/>
    <w:rsid w:val="0DB05325"/>
    <w:rsid w:val="0DB129DF"/>
    <w:rsid w:val="0DB53D39"/>
    <w:rsid w:val="0DBB24B0"/>
    <w:rsid w:val="0DBE5C50"/>
    <w:rsid w:val="0DD03568"/>
    <w:rsid w:val="0DD54512"/>
    <w:rsid w:val="0DE15E38"/>
    <w:rsid w:val="0DE67039"/>
    <w:rsid w:val="0DFF4BAC"/>
    <w:rsid w:val="0E003297"/>
    <w:rsid w:val="0E0D762B"/>
    <w:rsid w:val="0E0F030B"/>
    <w:rsid w:val="0E185070"/>
    <w:rsid w:val="0E2601F3"/>
    <w:rsid w:val="0E3C4A8E"/>
    <w:rsid w:val="0E3C6399"/>
    <w:rsid w:val="0E4813BF"/>
    <w:rsid w:val="0E512707"/>
    <w:rsid w:val="0E561810"/>
    <w:rsid w:val="0E74022E"/>
    <w:rsid w:val="0E7C0656"/>
    <w:rsid w:val="0E945B6A"/>
    <w:rsid w:val="0E966A4D"/>
    <w:rsid w:val="0E9748C4"/>
    <w:rsid w:val="0ECC0507"/>
    <w:rsid w:val="0ED35302"/>
    <w:rsid w:val="0EF03E8C"/>
    <w:rsid w:val="0F077218"/>
    <w:rsid w:val="0F1071F3"/>
    <w:rsid w:val="0F142668"/>
    <w:rsid w:val="0F200DD7"/>
    <w:rsid w:val="0F2B0746"/>
    <w:rsid w:val="0F3C57A1"/>
    <w:rsid w:val="0F3E1713"/>
    <w:rsid w:val="0F3F1A16"/>
    <w:rsid w:val="0F551592"/>
    <w:rsid w:val="0F752A6E"/>
    <w:rsid w:val="0F7D6AA7"/>
    <w:rsid w:val="0F9721F4"/>
    <w:rsid w:val="0F994F4C"/>
    <w:rsid w:val="0F9A0CAB"/>
    <w:rsid w:val="0FB83C53"/>
    <w:rsid w:val="0FB94E63"/>
    <w:rsid w:val="0FE1458E"/>
    <w:rsid w:val="0FE36D26"/>
    <w:rsid w:val="0FE40FAA"/>
    <w:rsid w:val="0FE71DC5"/>
    <w:rsid w:val="0FE953D8"/>
    <w:rsid w:val="0FEF34F3"/>
    <w:rsid w:val="0FF72647"/>
    <w:rsid w:val="100D52BC"/>
    <w:rsid w:val="102238AD"/>
    <w:rsid w:val="1052223C"/>
    <w:rsid w:val="105D15E8"/>
    <w:rsid w:val="10742DD2"/>
    <w:rsid w:val="107E186C"/>
    <w:rsid w:val="10A229F3"/>
    <w:rsid w:val="10A44ADC"/>
    <w:rsid w:val="10AB3611"/>
    <w:rsid w:val="10B27311"/>
    <w:rsid w:val="10BD0325"/>
    <w:rsid w:val="10C14E81"/>
    <w:rsid w:val="10DF581C"/>
    <w:rsid w:val="10EA58F3"/>
    <w:rsid w:val="10EC68A3"/>
    <w:rsid w:val="10F03C6F"/>
    <w:rsid w:val="10F5548C"/>
    <w:rsid w:val="111720DA"/>
    <w:rsid w:val="111E50E9"/>
    <w:rsid w:val="1126046F"/>
    <w:rsid w:val="11380DB2"/>
    <w:rsid w:val="1158406B"/>
    <w:rsid w:val="11616F72"/>
    <w:rsid w:val="116870AC"/>
    <w:rsid w:val="117708D9"/>
    <w:rsid w:val="1178764F"/>
    <w:rsid w:val="118F4C65"/>
    <w:rsid w:val="1194551E"/>
    <w:rsid w:val="11A8434F"/>
    <w:rsid w:val="11A904F9"/>
    <w:rsid w:val="11AF1756"/>
    <w:rsid w:val="11C1113C"/>
    <w:rsid w:val="11C2320B"/>
    <w:rsid w:val="11D70EFB"/>
    <w:rsid w:val="11D9453A"/>
    <w:rsid w:val="11E445A2"/>
    <w:rsid w:val="11F4438E"/>
    <w:rsid w:val="11F713ED"/>
    <w:rsid w:val="121F08C6"/>
    <w:rsid w:val="122478BD"/>
    <w:rsid w:val="12565A11"/>
    <w:rsid w:val="125B1D76"/>
    <w:rsid w:val="12643FB1"/>
    <w:rsid w:val="12644A1A"/>
    <w:rsid w:val="12702092"/>
    <w:rsid w:val="12750322"/>
    <w:rsid w:val="12B67AFE"/>
    <w:rsid w:val="12B9363C"/>
    <w:rsid w:val="12C120A0"/>
    <w:rsid w:val="13144973"/>
    <w:rsid w:val="131532F7"/>
    <w:rsid w:val="131B6AF0"/>
    <w:rsid w:val="132871E2"/>
    <w:rsid w:val="133243D0"/>
    <w:rsid w:val="133F7DA4"/>
    <w:rsid w:val="1340562D"/>
    <w:rsid w:val="13560FC3"/>
    <w:rsid w:val="13584A42"/>
    <w:rsid w:val="136C1B67"/>
    <w:rsid w:val="13785F34"/>
    <w:rsid w:val="138D53EE"/>
    <w:rsid w:val="13BB4E60"/>
    <w:rsid w:val="13D56F9E"/>
    <w:rsid w:val="13D67969"/>
    <w:rsid w:val="13DB67F5"/>
    <w:rsid w:val="13DE42DD"/>
    <w:rsid w:val="13E3144F"/>
    <w:rsid w:val="13E44F14"/>
    <w:rsid w:val="13E65BC7"/>
    <w:rsid w:val="13EE15FC"/>
    <w:rsid w:val="13EF4338"/>
    <w:rsid w:val="14034B33"/>
    <w:rsid w:val="140E4F0D"/>
    <w:rsid w:val="141A14B9"/>
    <w:rsid w:val="142228F9"/>
    <w:rsid w:val="14227238"/>
    <w:rsid w:val="142D47AD"/>
    <w:rsid w:val="144B434A"/>
    <w:rsid w:val="1453168B"/>
    <w:rsid w:val="14621654"/>
    <w:rsid w:val="1466181B"/>
    <w:rsid w:val="146D7EC4"/>
    <w:rsid w:val="147C5F79"/>
    <w:rsid w:val="149512CE"/>
    <w:rsid w:val="149A677A"/>
    <w:rsid w:val="149E51DA"/>
    <w:rsid w:val="14A250C3"/>
    <w:rsid w:val="14A6479A"/>
    <w:rsid w:val="14AD4EE8"/>
    <w:rsid w:val="14B64F7E"/>
    <w:rsid w:val="14B67EE1"/>
    <w:rsid w:val="14BF3E8D"/>
    <w:rsid w:val="14C3166F"/>
    <w:rsid w:val="14C42048"/>
    <w:rsid w:val="14DA5410"/>
    <w:rsid w:val="14DE03E2"/>
    <w:rsid w:val="14E74A94"/>
    <w:rsid w:val="14EB0096"/>
    <w:rsid w:val="14F418B4"/>
    <w:rsid w:val="14F51CF6"/>
    <w:rsid w:val="14FD39ED"/>
    <w:rsid w:val="150C331F"/>
    <w:rsid w:val="15111302"/>
    <w:rsid w:val="151670A5"/>
    <w:rsid w:val="151F0A58"/>
    <w:rsid w:val="152045FA"/>
    <w:rsid w:val="15212A0E"/>
    <w:rsid w:val="15580A6E"/>
    <w:rsid w:val="15681013"/>
    <w:rsid w:val="15746227"/>
    <w:rsid w:val="15766232"/>
    <w:rsid w:val="15777612"/>
    <w:rsid w:val="157D31AF"/>
    <w:rsid w:val="1586586D"/>
    <w:rsid w:val="15977167"/>
    <w:rsid w:val="15A42C2A"/>
    <w:rsid w:val="15BA0EAE"/>
    <w:rsid w:val="15CD37AC"/>
    <w:rsid w:val="15CF6D71"/>
    <w:rsid w:val="15D63308"/>
    <w:rsid w:val="15F83DCF"/>
    <w:rsid w:val="15FC3B12"/>
    <w:rsid w:val="160503A9"/>
    <w:rsid w:val="160A41E4"/>
    <w:rsid w:val="16200518"/>
    <w:rsid w:val="16262D1F"/>
    <w:rsid w:val="1644220F"/>
    <w:rsid w:val="164E2DA5"/>
    <w:rsid w:val="1666217A"/>
    <w:rsid w:val="166747F6"/>
    <w:rsid w:val="16700ECD"/>
    <w:rsid w:val="167A3780"/>
    <w:rsid w:val="16814668"/>
    <w:rsid w:val="169C18F4"/>
    <w:rsid w:val="16A07BAB"/>
    <w:rsid w:val="16DC4D4D"/>
    <w:rsid w:val="16E97451"/>
    <w:rsid w:val="16F16C1A"/>
    <w:rsid w:val="17005AF2"/>
    <w:rsid w:val="17043791"/>
    <w:rsid w:val="170E2570"/>
    <w:rsid w:val="170E4066"/>
    <w:rsid w:val="17163FB7"/>
    <w:rsid w:val="171C5D02"/>
    <w:rsid w:val="17257A63"/>
    <w:rsid w:val="172F785F"/>
    <w:rsid w:val="173A34E9"/>
    <w:rsid w:val="173F4A2E"/>
    <w:rsid w:val="17563992"/>
    <w:rsid w:val="177119C4"/>
    <w:rsid w:val="17713E03"/>
    <w:rsid w:val="177A18C3"/>
    <w:rsid w:val="17800B04"/>
    <w:rsid w:val="17801D37"/>
    <w:rsid w:val="17815AC9"/>
    <w:rsid w:val="17932FD1"/>
    <w:rsid w:val="17A01ABC"/>
    <w:rsid w:val="17AB2EB3"/>
    <w:rsid w:val="17CC4C82"/>
    <w:rsid w:val="17D528AB"/>
    <w:rsid w:val="17E744EE"/>
    <w:rsid w:val="17EC2429"/>
    <w:rsid w:val="180026BA"/>
    <w:rsid w:val="180225FB"/>
    <w:rsid w:val="18045CCA"/>
    <w:rsid w:val="180B558B"/>
    <w:rsid w:val="180F5A28"/>
    <w:rsid w:val="18142543"/>
    <w:rsid w:val="182A086A"/>
    <w:rsid w:val="182B6607"/>
    <w:rsid w:val="182D2CC9"/>
    <w:rsid w:val="182E285A"/>
    <w:rsid w:val="183244DC"/>
    <w:rsid w:val="18344781"/>
    <w:rsid w:val="185469BA"/>
    <w:rsid w:val="18690DE0"/>
    <w:rsid w:val="187A213C"/>
    <w:rsid w:val="187A2E18"/>
    <w:rsid w:val="187E0013"/>
    <w:rsid w:val="189A134F"/>
    <w:rsid w:val="18A22C9F"/>
    <w:rsid w:val="18AE5229"/>
    <w:rsid w:val="18CC1B9F"/>
    <w:rsid w:val="18CD566F"/>
    <w:rsid w:val="18D1238F"/>
    <w:rsid w:val="18E303AB"/>
    <w:rsid w:val="18F84936"/>
    <w:rsid w:val="190230F2"/>
    <w:rsid w:val="19026E7C"/>
    <w:rsid w:val="19067973"/>
    <w:rsid w:val="190F1C41"/>
    <w:rsid w:val="19270175"/>
    <w:rsid w:val="193800CF"/>
    <w:rsid w:val="19486D84"/>
    <w:rsid w:val="196D7188"/>
    <w:rsid w:val="197A7B5B"/>
    <w:rsid w:val="19A6007E"/>
    <w:rsid w:val="19B327FD"/>
    <w:rsid w:val="19B906D8"/>
    <w:rsid w:val="19D71247"/>
    <w:rsid w:val="19DA371B"/>
    <w:rsid w:val="19E03281"/>
    <w:rsid w:val="1A1B2279"/>
    <w:rsid w:val="1A223277"/>
    <w:rsid w:val="1A534713"/>
    <w:rsid w:val="1A605C0D"/>
    <w:rsid w:val="1A6A3424"/>
    <w:rsid w:val="1A756C4F"/>
    <w:rsid w:val="1A7B31F0"/>
    <w:rsid w:val="1A8B5BBE"/>
    <w:rsid w:val="1A9604FE"/>
    <w:rsid w:val="1AA60FCD"/>
    <w:rsid w:val="1AB07D59"/>
    <w:rsid w:val="1AB23CEC"/>
    <w:rsid w:val="1AC120DA"/>
    <w:rsid w:val="1AC86F56"/>
    <w:rsid w:val="1AC93AC9"/>
    <w:rsid w:val="1AD033EE"/>
    <w:rsid w:val="1AD90D5D"/>
    <w:rsid w:val="1B165C6A"/>
    <w:rsid w:val="1B1744A1"/>
    <w:rsid w:val="1B200072"/>
    <w:rsid w:val="1B254756"/>
    <w:rsid w:val="1B352956"/>
    <w:rsid w:val="1B400F80"/>
    <w:rsid w:val="1B501138"/>
    <w:rsid w:val="1B5B4281"/>
    <w:rsid w:val="1B694D93"/>
    <w:rsid w:val="1B781EE4"/>
    <w:rsid w:val="1BAF707B"/>
    <w:rsid w:val="1BBE0F4C"/>
    <w:rsid w:val="1BC64AD4"/>
    <w:rsid w:val="1BE17AAA"/>
    <w:rsid w:val="1BEE4D5E"/>
    <w:rsid w:val="1C0148CD"/>
    <w:rsid w:val="1C13530E"/>
    <w:rsid w:val="1C1368B5"/>
    <w:rsid w:val="1C1C258F"/>
    <w:rsid w:val="1C387C82"/>
    <w:rsid w:val="1C3960DD"/>
    <w:rsid w:val="1C3A13B5"/>
    <w:rsid w:val="1C3F16B2"/>
    <w:rsid w:val="1C503D70"/>
    <w:rsid w:val="1C5C4D9A"/>
    <w:rsid w:val="1C674691"/>
    <w:rsid w:val="1C702298"/>
    <w:rsid w:val="1C744557"/>
    <w:rsid w:val="1C767092"/>
    <w:rsid w:val="1C7A0100"/>
    <w:rsid w:val="1C7E0B3D"/>
    <w:rsid w:val="1C876739"/>
    <w:rsid w:val="1C9570AB"/>
    <w:rsid w:val="1C9B2951"/>
    <w:rsid w:val="1CA80AA7"/>
    <w:rsid w:val="1CAE3251"/>
    <w:rsid w:val="1CBC5673"/>
    <w:rsid w:val="1CBD3811"/>
    <w:rsid w:val="1CBF6552"/>
    <w:rsid w:val="1CC31E9B"/>
    <w:rsid w:val="1CCC5327"/>
    <w:rsid w:val="1CCD7862"/>
    <w:rsid w:val="1CCE7C2B"/>
    <w:rsid w:val="1CDC260D"/>
    <w:rsid w:val="1CDE1FB3"/>
    <w:rsid w:val="1CE51FB2"/>
    <w:rsid w:val="1CED5689"/>
    <w:rsid w:val="1D117FB8"/>
    <w:rsid w:val="1D224BFB"/>
    <w:rsid w:val="1D4F0084"/>
    <w:rsid w:val="1D5C325A"/>
    <w:rsid w:val="1D647125"/>
    <w:rsid w:val="1D6D7AB6"/>
    <w:rsid w:val="1D7E31D6"/>
    <w:rsid w:val="1D8941BB"/>
    <w:rsid w:val="1D9D03D1"/>
    <w:rsid w:val="1DB851C4"/>
    <w:rsid w:val="1DBF11DB"/>
    <w:rsid w:val="1DC01604"/>
    <w:rsid w:val="1DC963D4"/>
    <w:rsid w:val="1DD47C74"/>
    <w:rsid w:val="1DE119F2"/>
    <w:rsid w:val="1DE22AE3"/>
    <w:rsid w:val="1DEF2DAD"/>
    <w:rsid w:val="1E191E73"/>
    <w:rsid w:val="1E2200E5"/>
    <w:rsid w:val="1E407DD1"/>
    <w:rsid w:val="1E5F2168"/>
    <w:rsid w:val="1E62285A"/>
    <w:rsid w:val="1E632837"/>
    <w:rsid w:val="1E8A3A69"/>
    <w:rsid w:val="1E9A5772"/>
    <w:rsid w:val="1EB04224"/>
    <w:rsid w:val="1EB248BE"/>
    <w:rsid w:val="1EB37780"/>
    <w:rsid w:val="1EC23B17"/>
    <w:rsid w:val="1EDA00F8"/>
    <w:rsid w:val="1EDF7237"/>
    <w:rsid w:val="1EE406B4"/>
    <w:rsid w:val="1F04095C"/>
    <w:rsid w:val="1F150082"/>
    <w:rsid w:val="1F3E2E21"/>
    <w:rsid w:val="1F41707D"/>
    <w:rsid w:val="1F434CF2"/>
    <w:rsid w:val="1F5E7EA0"/>
    <w:rsid w:val="1F674C62"/>
    <w:rsid w:val="1F7558CD"/>
    <w:rsid w:val="1FDA7C09"/>
    <w:rsid w:val="1FE6526F"/>
    <w:rsid w:val="1FE670E1"/>
    <w:rsid w:val="1FE820BD"/>
    <w:rsid w:val="1FED08ED"/>
    <w:rsid w:val="2030324B"/>
    <w:rsid w:val="203651B5"/>
    <w:rsid w:val="20486750"/>
    <w:rsid w:val="204D6D20"/>
    <w:rsid w:val="204E1B71"/>
    <w:rsid w:val="20826760"/>
    <w:rsid w:val="20981820"/>
    <w:rsid w:val="20AF054E"/>
    <w:rsid w:val="20C70B0D"/>
    <w:rsid w:val="20CB00F9"/>
    <w:rsid w:val="20CC58D2"/>
    <w:rsid w:val="20CD0C4C"/>
    <w:rsid w:val="20D16DBD"/>
    <w:rsid w:val="20D35274"/>
    <w:rsid w:val="20D60B01"/>
    <w:rsid w:val="20DA2D57"/>
    <w:rsid w:val="20DE2FD6"/>
    <w:rsid w:val="20DE5182"/>
    <w:rsid w:val="20E6391A"/>
    <w:rsid w:val="20FA41A4"/>
    <w:rsid w:val="20FF1B81"/>
    <w:rsid w:val="20FF4A46"/>
    <w:rsid w:val="210F325E"/>
    <w:rsid w:val="2112629E"/>
    <w:rsid w:val="21145BBB"/>
    <w:rsid w:val="211707FD"/>
    <w:rsid w:val="211A1BCF"/>
    <w:rsid w:val="211F5B89"/>
    <w:rsid w:val="212B705C"/>
    <w:rsid w:val="21336AF6"/>
    <w:rsid w:val="21647429"/>
    <w:rsid w:val="218C5F1C"/>
    <w:rsid w:val="218E0842"/>
    <w:rsid w:val="21902A28"/>
    <w:rsid w:val="2195464F"/>
    <w:rsid w:val="21994197"/>
    <w:rsid w:val="219A359A"/>
    <w:rsid w:val="219B4FAB"/>
    <w:rsid w:val="21A13B1D"/>
    <w:rsid w:val="21AB2F88"/>
    <w:rsid w:val="21B3492F"/>
    <w:rsid w:val="21CF64D4"/>
    <w:rsid w:val="21FF7369"/>
    <w:rsid w:val="21FF7C47"/>
    <w:rsid w:val="22042C2D"/>
    <w:rsid w:val="22054EAE"/>
    <w:rsid w:val="2229754E"/>
    <w:rsid w:val="22322CC9"/>
    <w:rsid w:val="22521A89"/>
    <w:rsid w:val="225C3B6E"/>
    <w:rsid w:val="226213C8"/>
    <w:rsid w:val="22622035"/>
    <w:rsid w:val="2267282C"/>
    <w:rsid w:val="22691030"/>
    <w:rsid w:val="226F45A4"/>
    <w:rsid w:val="227C5468"/>
    <w:rsid w:val="22800CC7"/>
    <w:rsid w:val="22914BC7"/>
    <w:rsid w:val="229C3B2E"/>
    <w:rsid w:val="22A80011"/>
    <w:rsid w:val="22B33A1B"/>
    <w:rsid w:val="22C62781"/>
    <w:rsid w:val="22CD7D36"/>
    <w:rsid w:val="22D01B1E"/>
    <w:rsid w:val="22D4685D"/>
    <w:rsid w:val="22D77A7C"/>
    <w:rsid w:val="22DD3DE8"/>
    <w:rsid w:val="22DF1BE0"/>
    <w:rsid w:val="22E70860"/>
    <w:rsid w:val="22F60C79"/>
    <w:rsid w:val="22FD2D92"/>
    <w:rsid w:val="232867CD"/>
    <w:rsid w:val="232B36A6"/>
    <w:rsid w:val="23346313"/>
    <w:rsid w:val="2358207A"/>
    <w:rsid w:val="23757C9E"/>
    <w:rsid w:val="23770D36"/>
    <w:rsid w:val="237C2819"/>
    <w:rsid w:val="23977869"/>
    <w:rsid w:val="23BC48BC"/>
    <w:rsid w:val="23D122F8"/>
    <w:rsid w:val="23DD7188"/>
    <w:rsid w:val="23F42E9B"/>
    <w:rsid w:val="23F80CED"/>
    <w:rsid w:val="240211E0"/>
    <w:rsid w:val="24066F02"/>
    <w:rsid w:val="240F7DD7"/>
    <w:rsid w:val="24222A16"/>
    <w:rsid w:val="24374941"/>
    <w:rsid w:val="24554A91"/>
    <w:rsid w:val="24585618"/>
    <w:rsid w:val="245C46BF"/>
    <w:rsid w:val="247110D2"/>
    <w:rsid w:val="24747D53"/>
    <w:rsid w:val="248E16B9"/>
    <w:rsid w:val="249C463B"/>
    <w:rsid w:val="24D15242"/>
    <w:rsid w:val="24D16961"/>
    <w:rsid w:val="24D20CFB"/>
    <w:rsid w:val="24E577C7"/>
    <w:rsid w:val="250370BA"/>
    <w:rsid w:val="2505460B"/>
    <w:rsid w:val="25155E0F"/>
    <w:rsid w:val="251D7102"/>
    <w:rsid w:val="252D25F4"/>
    <w:rsid w:val="25344B16"/>
    <w:rsid w:val="253977AC"/>
    <w:rsid w:val="254342EF"/>
    <w:rsid w:val="254A7C05"/>
    <w:rsid w:val="254D7BF5"/>
    <w:rsid w:val="2556742C"/>
    <w:rsid w:val="25573870"/>
    <w:rsid w:val="255E449E"/>
    <w:rsid w:val="25644431"/>
    <w:rsid w:val="2575214E"/>
    <w:rsid w:val="257963F1"/>
    <w:rsid w:val="25832A9C"/>
    <w:rsid w:val="258C0337"/>
    <w:rsid w:val="258F6D2A"/>
    <w:rsid w:val="25A907C9"/>
    <w:rsid w:val="25B75E4B"/>
    <w:rsid w:val="25B847CC"/>
    <w:rsid w:val="25BD34DA"/>
    <w:rsid w:val="25E60BB8"/>
    <w:rsid w:val="25EB7083"/>
    <w:rsid w:val="25EC431D"/>
    <w:rsid w:val="26140C5C"/>
    <w:rsid w:val="26285401"/>
    <w:rsid w:val="263220D1"/>
    <w:rsid w:val="26417774"/>
    <w:rsid w:val="264F66EE"/>
    <w:rsid w:val="26540E96"/>
    <w:rsid w:val="2658429E"/>
    <w:rsid w:val="266C40BF"/>
    <w:rsid w:val="266E1DF1"/>
    <w:rsid w:val="267C4D69"/>
    <w:rsid w:val="267D0E6C"/>
    <w:rsid w:val="268F254F"/>
    <w:rsid w:val="26AE397F"/>
    <w:rsid w:val="26C15EC5"/>
    <w:rsid w:val="26D91BDE"/>
    <w:rsid w:val="270E3740"/>
    <w:rsid w:val="274C659D"/>
    <w:rsid w:val="27525CE5"/>
    <w:rsid w:val="275D713D"/>
    <w:rsid w:val="27736856"/>
    <w:rsid w:val="27780F11"/>
    <w:rsid w:val="27977F23"/>
    <w:rsid w:val="27B757B7"/>
    <w:rsid w:val="27DC7973"/>
    <w:rsid w:val="27F130BF"/>
    <w:rsid w:val="27F21826"/>
    <w:rsid w:val="27F3079F"/>
    <w:rsid w:val="27FA03EF"/>
    <w:rsid w:val="28081035"/>
    <w:rsid w:val="280B0D9A"/>
    <w:rsid w:val="28124941"/>
    <w:rsid w:val="281E713F"/>
    <w:rsid w:val="282D6063"/>
    <w:rsid w:val="28380FA9"/>
    <w:rsid w:val="28397458"/>
    <w:rsid w:val="28480027"/>
    <w:rsid w:val="28513E86"/>
    <w:rsid w:val="2853582E"/>
    <w:rsid w:val="28611E1A"/>
    <w:rsid w:val="2881782D"/>
    <w:rsid w:val="289F264B"/>
    <w:rsid w:val="28AC4356"/>
    <w:rsid w:val="28B51C67"/>
    <w:rsid w:val="28C20FC6"/>
    <w:rsid w:val="28CD1B9A"/>
    <w:rsid w:val="28D46A80"/>
    <w:rsid w:val="28DB2E3D"/>
    <w:rsid w:val="28FC398D"/>
    <w:rsid w:val="29005CEB"/>
    <w:rsid w:val="29143D1A"/>
    <w:rsid w:val="291623E6"/>
    <w:rsid w:val="29206F83"/>
    <w:rsid w:val="29260AE6"/>
    <w:rsid w:val="29441F39"/>
    <w:rsid w:val="2954787B"/>
    <w:rsid w:val="2957089D"/>
    <w:rsid w:val="29597945"/>
    <w:rsid w:val="295C01DA"/>
    <w:rsid w:val="2963630A"/>
    <w:rsid w:val="29640477"/>
    <w:rsid w:val="29772C06"/>
    <w:rsid w:val="297829CE"/>
    <w:rsid w:val="2978738E"/>
    <w:rsid w:val="29932DA4"/>
    <w:rsid w:val="29932F48"/>
    <w:rsid w:val="29AA1370"/>
    <w:rsid w:val="29C95CB4"/>
    <w:rsid w:val="29D83E4E"/>
    <w:rsid w:val="29DB5489"/>
    <w:rsid w:val="2A1A3AEF"/>
    <w:rsid w:val="2A381617"/>
    <w:rsid w:val="2A3F08DC"/>
    <w:rsid w:val="2A4B4F08"/>
    <w:rsid w:val="2A4F6B6D"/>
    <w:rsid w:val="2A5D26D7"/>
    <w:rsid w:val="2AA8799C"/>
    <w:rsid w:val="2AB00C06"/>
    <w:rsid w:val="2AB04047"/>
    <w:rsid w:val="2AC62C1D"/>
    <w:rsid w:val="2ACF4DAF"/>
    <w:rsid w:val="2AE41426"/>
    <w:rsid w:val="2AF1451D"/>
    <w:rsid w:val="2B11463F"/>
    <w:rsid w:val="2B176316"/>
    <w:rsid w:val="2B280070"/>
    <w:rsid w:val="2B2A2065"/>
    <w:rsid w:val="2B352FA2"/>
    <w:rsid w:val="2B363906"/>
    <w:rsid w:val="2B402AD3"/>
    <w:rsid w:val="2B444AC2"/>
    <w:rsid w:val="2B492D6A"/>
    <w:rsid w:val="2B547BC9"/>
    <w:rsid w:val="2B5C6C62"/>
    <w:rsid w:val="2B625B11"/>
    <w:rsid w:val="2B6801B6"/>
    <w:rsid w:val="2B877ABF"/>
    <w:rsid w:val="2B974B7B"/>
    <w:rsid w:val="2B97647D"/>
    <w:rsid w:val="2BA04AFF"/>
    <w:rsid w:val="2BB0736D"/>
    <w:rsid w:val="2BB379D2"/>
    <w:rsid w:val="2BCE74C8"/>
    <w:rsid w:val="2BCF1991"/>
    <w:rsid w:val="2BEE242D"/>
    <w:rsid w:val="2BF67A5E"/>
    <w:rsid w:val="2C037235"/>
    <w:rsid w:val="2C0F64D4"/>
    <w:rsid w:val="2C182F81"/>
    <w:rsid w:val="2C1C3FCA"/>
    <w:rsid w:val="2C32381D"/>
    <w:rsid w:val="2C476096"/>
    <w:rsid w:val="2C4F6916"/>
    <w:rsid w:val="2C674387"/>
    <w:rsid w:val="2C7208B8"/>
    <w:rsid w:val="2C875960"/>
    <w:rsid w:val="2C95022F"/>
    <w:rsid w:val="2CC00F82"/>
    <w:rsid w:val="2CC41122"/>
    <w:rsid w:val="2CDD3B07"/>
    <w:rsid w:val="2CE67889"/>
    <w:rsid w:val="2CF521DF"/>
    <w:rsid w:val="2CFF6A7E"/>
    <w:rsid w:val="2D1F0D8D"/>
    <w:rsid w:val="2D203C72"/>
    <w:rsid w:val="2D36001A"/>
    <w:rsid w:val="2D3A090F"/>
    <w:rsid w:val="2D431863"/>
    <w:rsid w:val="2D4E476D"/>
    <w:rsid w:val="2D570BA7"/>
    <w:rsid w:val="2D5C11FD"/>
    <w:rsid w:val="2D65592C"/>
    <w:rsid w:val="2D6866C8"/>
    <w:rsid w:val="2D787547"/>
    <w:rsid w:val="2DA773FD"/>
    <w:rsid w:val="2DB510CE"/>
    <w:rsid w:val="2DB60A1C"/>
    <w:rsid w:val="2DBC79B8"/>
    <w:rsid w:val="2DDC7D86"/>
    <w:rsid w:val="2DE95F06"/>
    <w:rsid w:val="2DEE0AE3"/>
    <w:rsid w:val="2DFA22CF"/>
    <w:rsid w:val="2DFC4C7C"/>
    <w:rsid w:val="2E1875A1"/>
    <w:rsid w:val="2E2131D2"/>
    <w:rsid w:val="2E231DBE"/>
    <w:rsid w:val="2E262F05"/>
    <w:rsid w:val="2E564E51"/>
    <w:rsid w:val="2E6117C7"/>
    <w:rsid w:val="2E6614AA"/>
    <w:rsid w:val="2E8B00ED"/>
    <w:rsid w:val="2E8D2948"/>
    <w:rsid w:val="2EAA4385"/>
    <w:rsid w:val="2EB92BFE"/>
    <w:rsid w:val="2EB92FB1"/>
    <w:rsid w:val="2EBE4907"/>
    <w:rsid w:val="2EC912B3"/>
    <w:rsid w:val="2ED90A76"/>
    <w:rsid w:val="2EDA2745"/>
    <w:rsid w:val="2EDE4EF5"/>
    <w:rsid w:val="2EF80B62"/>
    <w:rsid w:val="2F0A38BE"/>
    <w:rsid w:val="2F184296"/>
    <w:rsid w:val="2F3A2FA5"/>
    <w:rsid w:val="2F5D472A"/>
    <w:rsid w:val="2F643D94"/>
    <w:rsid w:val="2F7F0AD0"/>
    <w:rsid w:val="2F81549E"/>
    <w:rsid w:val="2F820601"/>
    <w:rsid w:val="2F8B4CA9"/>
    <w:rsid w:val="2F945C85"/>
    <w:rsid w:val="2F9C49CF"/>
    <w:rsid w:val="2FA17569"/>
    <w:rsid w:val="2FA4769C"/>
    <w:rsid w:val="2FA9043F"/>
    <w:rsid w:val="2FAE5644"/>
    <w:rsid w:val="2FB938C7"/>
    <w:rsid w:val="2FD52D2A"/>
    <w:rsid w:val="2FD7016C"/>
    <w:rsid w:val="2FD95D50"/>
    <w:rsid w:val="2FE07782"/>
    <w:rsid w:val="2FE5441F"/>
    <w:rsid w:val="2FEF19A5"/>
    <w:rsid w:val="2FF3329F"/>
    <w:rsid w:val="2FF4200E"/>
    <w:rsid w:val="2FF46A6B"/>
    <w:rsid w:val="300F0F08"/>
    <w:rsid w:val="30110935"/>
    <w:rsid w:val="30127EAA"/>
    <w:rsid w:val="30132E65"/>
    <w:rsid w:val="30256414"/>
    <w:rsid w:val="302E05DC"/>
    <w:rsid w:val="306337EB"/>
    <w:rsid w:val="30657D3F"/>
    <w:rsid w:val="307F1731"/>
    <w:rsid w:val="30836B14"/>
    <w:rsid w:val="30A25B36"/>
    <w:rsid w:val="30BB5B28"/>
    <w:rsid w:val="30C14F6B"/>
    <w:rsid w:val="30CB3B77"/>
    <w:rsid w:val="30F4756F"/>
    <w:rsid w:val="31026BAD"/>
    <w:rsid w:val="31504AA5"/>
    <w:rsid w:val="31570215"/>
    <w:rsid w:val="315A2963"/>
    <w:rsid w:val="31620DFD"/>
    <w:rsid w:val="31715462"/>
    <w:rsid w:val="317E7838"/>
    <w:rsid w:val="318C0587"/>
    <w:rsid w:val="31975CB4"/>
    <w:rsid w:val="31A17324"/>
    <w:rsid w:val="31A81AF0"/>
    <w:rsid w:val="31BF7A57"/>
    <w:rsid w:val="31D161B1"/>
    <w:rsid w:val="31E729CB"/>
    <w:rsid w:val="31E80E2B"/>
    <w:rsid w:val="31EA3111"/>
    <w:rsid w:val="32016873"/>
    <w:rsid w:val="3219024C"/>
    <w:rsid w:val="32534F6B"/>
    <w:rsid w:val="3255707D"/>
    <w:rsid w:val="325A7551"/>
    <w:rsid w:val="3271390A"/>
    <w:rsid w:val="32785A9E"/>
    <w:rsid w:val="32903DCB"/>
    <w:rsid w:val="32924919"/>
    <w:rsid w:val="32966FE6"/>
    <w:rsid w:val="329D02E7"/>
    <w:rsid w:val="329E5931"/>
    <w:rsid w:val="32AE73F1"/>
    <w:rsid w:val="32BE64AC"/>
    <w:rsid w:val="32CB6B4D"/>
    <w:rsid w:val="32D35E46"/>
    <w:rsid w:val="32D76AE9"/>
    <w:rsid w:val="32D9601F"/>
    <w:rsid w:val="33041321"/>
    <w:rsid w:val="33092F5F"/>
    <w:rsid w:val="33116559"/>
    <w:rsid w:val="33206EA8"/>
    <w:rsid w:val="332F62E7"/>
    <w:rsid w:val="334749E7"/>
    <w:rsid w:val="334C0735"/>
    <w:rsid w:val="336E1F85"/>
    <w:rsid w:val="33873349"/>
    <w:rsid w:val="339529A0"/>
    <w:rsid w:val="339D5ADB"/>
    <w:rsid w:val="339E4CD9"/>
    <w:rsid w:val="33AB5B3D"/>
    <w:rsid w:val="33C075FF"/>
    <w:rsid w:val="33C45BAC"/>
    <w:rsid w:val="33D2441E"/>
    <w:rsid w:val="33D55F7F"/>
    <w:rsid w:val="33EE5287"/>
    <w:rsid w:val="3405013D"/>
    <w:rsid w:val="3405081A"/>
    <w:rsid w:val="342C19CC"/>
    <w:rsid w:val="343043C7"/>
    <w:rsid w:val="344212C7"/>
    <w:rsid w:val="346147E4"/>
    <w:rsid w:val="34852C3D"/>
    <w:rsid w:val="348B1BD3"/>
    <w:rsid w:val="34A63E8B"/>
    <w:rsid w:val="34A869C6"/>
    <w:rsid w:val="34B021C8"/>
    <w:rsid w:val="34BA7570"/>
    <w:rsid w:val="34CC5C10"/>
    <w:rsid w:val="34D33780"/>
    <w:rsid w:val="34DC54D8"/>
    <w:rsid w:val="350453AB"/>
    <w:rsid w:val="35134D72"/>
    <w:rsid w:val="351E1789"/>
    <w:rsid w:val="3520375F"/>
    <w:rsid w:val="3524004C"/>
    <w:rsid w:val="352A1EF4"/>
    <w:rsid w:val="352A6F00"/>
    <w:rsid w:val="352F5EC3"/>
    <w:rsid w:val="35347956"/>
    <w:rsid w:val="35371AE5"/>
    <w:rsid w:val="354066E5"/>
    <w:rsid w:val="35481477"/>
    <w:rsid w:val="354D2570"/>
    <w:rsid w:val="35666FC2"/>
    <w:rsid w:val="35824FDF"/>
    <w:rsid w:val="358467DF"/>
    <w:rsid w:val="35902C70"/>
    <w:rsid w:val="359E0E8B"/>
    <w:rsid w:val="35AD31A2"/>
    <w:rsid w:val="35BE2A94"/>
    <w:rsid w:val="35C37CEF"/>
    <w:rsid w:val="35C738F4"/>
    <w:rsid w:val="35CF28DB"/>
    <w:rsid w:val="35D279D3"/>
    <w:rsid w:val="35E03488"/>
    <w:rsid w:val="35F26E7A"/>
    <w:rsid w:val="35FE6B5E"/>
    <w:rsid w:val="36271D46"/>
    <w:rsid w:val="363269B0"/>
    <w:rsid w:val="36587FB4"/>
    <w:rsid w:val="3676754A"/>
    <w:rsid w:val="36956310"/>
    <w:rsid w:val="369B600A"/>
    <w:rsid w:val="369E558B"/>
    <w:rsid w:val="36B12ABA"/>
    <w:rsid w:val="36BD4B4B"/>
    <w:rsid w:val="36D61200"/>
    <w:rsid w:val="36EA7D43"/>
    <w:rsid w:val="371441AE"/>
    <w:rsid w:val="371B43F6"/>
    <w:rsid w:val="37263E50"/>
    <w:rsid w:val="373F795F"/>
    <w:rsid w:val="374913A7"/>
    <w:rsid w:val="374F0FB8"/>
    <w:rsid w:val="374F752B"/>
    <w:rsid w:val="37534618"/>
    <w:rsid w:val="375E3532"/>
    <w:rsid w:val="376740DF"/>
    <w:rsid w:val="37773575"/>
    <w:rsid w:val="3779307A"/>
    <w:rsid w:val="37831DCF"/>
    <w:rsid w:val="37947A37"/>
    <w:rsid w:val="379C56D6"/>
    <w:rsid w:val="37A94024"/>
    <w:rsid w:val="37B53551"/>
    <w:rsid w:val="37C353D4"/>
    <w:rsid w:val="37D33348"/>
    <w:rsid w:val="37E246DF"/>
    <w:rsid w:val="37E85AA9"/>
    <w:rsid w:val="37E93244"/>
    <w:rsid w:val="37FA0D91"/>
    <w:rsid w:val="37FE37F9"/>
    <w:rsid w:val="38002129"/>
    <w:rsid w:val="381C3DA3"/>
    <w:rsid w:val="38256EEE"/>
    <w:rsid w:val="38295F9A"/>
    <w:rsid w:val="38346DB9"/>
    <w:rsid w:val="385A3EA9"/>
    <w:rsid w:val="386324C5"/>
    <w:rsid w:val="386D4D4B"/>
    <w:rsid w:val="387E758E"/>
    <w:rsid w:val="38BC0CF2"/>
    <w:rsid w:val="38CC2A0B"/>
    <w:rsid w:val="38D2474F"/>
    <w:rsid w:val="39023524"/>
    <w:rsid w:val="390A4AC0"/>
    <w:rsid w:val="39121A6E"/>
    <w:rsid w:val="39127F4D"/>
    <w:rsid w:val="39163DE9"/>
    <w:rsid w:val="39203D97"/>
    <w:rsid w:val="39347F2F"/>
    <w:rsid w:val="39421D6E"/>
    <w:rsid w:val="394D342C"/>
    <w:rsid w:val="394E7B43"/>
    <w:rsid w:val="398E6551"/>
    <w:rsid w:val="39D059B3"/>
    <w:rsid w:val="39DF45EB"/>
    <w:rsid w:val="39E41335"/>
    <w:rsid w:val="39FD38A5"/>
    <w:rsid w:val="3A0E2788"/>
    <w:rsid w:val="3A0E4D97"/>
    <w:rsid w:val="3A2328D8"/>
    <w:rsid w:val="3A365B61"/>
    <w:rsid w:val="3A491492"/>
    <w:rsid w:val="3A5825ED"/>
    <w:rsid w:val="3A5E31AC"/>
    <w:rsid w:val="3A696897"/>
    <w:rsid w:val="3A6D1522"/>
    <w:rsid w:val="3A763AD8"/>
    <w:rsid w:val="3A8673E9"/>
    <w:rsid w:val="3A945505"/>
    <w:rsid w:val="3AA907F7"/>
    <w:rsid w:val="3AAE0DDD"/>
    <w:rsid w:val="3ABA212B"/>
    <w:rsid w:val="3ABD112C"/>
    <w:rsid w:val="3AC91421"/>
    <w:rsid w:val="3AD3136D"/>
    <w:rsid w:val="3AD3747B"/>
    <w:rsid w:val="3AEB491A"/>
    <w:rsid w:val="3AF42819"/>
    <w:rsid w:val="3B0C62D3"/>
    <w:rsid w:val="3B0D050C"/>
    <w:rsid w:val="3B0F0B7B"/>
    <w:rsid w:val="3B2247EB"/>
    <w:rsid w:val="3B2B3945"/>
    <w:rsid w:val="3B3D60D0"/>
    <w:rsid w:val="3B3E2BDB"/>
    <w:rsid w:val="3B3E3F64"/>
    <w:rsid w:val="3B544502"/>
    <w:rsid w:val="3B5A22D4"/>
    <w:rsid w:val="3B5B5175"/>
    <w:rsid w:val="3B613000"/>
    <w:rsid w:val="3B872000"/>
    <w:rsid w:val="3B8A0902"/>
    <w:rsid w:val="3BB058F6"/>
    <w:rsid w:val="3BBB4836"/>
    <w:rsid w:val="3BC870B4"/>
    <w:rsid w:val="3BCA11D9"/>
    <w:rsid w:val="3BF83FB2"/>
    <w:rsid w:val="3C124AAE"/>
    <w:rsid w:val="3C1276FD"/>
    <w:rsid w:val="3C1558C1"/>
    <w:rsid w:val="3C1802CD"/>
    <w:rsid w:val="3C1B2F6A"/>
    <w:rsid w:val="3C2723C0"/>
    <w:rsid w:val="3C3D06DA"/>
    <w:rsid w:val="3C6453B9"/>
    <w:rsid w:val="3C7C5C2E"/>
    <w:rsid w:val="3C8134FC"/>
    <w:rsid w:val="3C985B8C"/>
    <w:rsid w:val="3CAA2E2A"/>
    <w:rsid w:val="3CB7461C"/>
    <w:rsid w:val="3CBB1B0C"/>
    <w:rsid w:val="3CD1617D"/>
    <w:rsid w:val="3CE6259F"/>
    <w:rsid w:val="3CE70265"/>
    <w:rsid w:val="3CE72373"/>
    <w:rsid w:val="3CF42FE2"/>
    <w:rsid w:val="3CF9601A"/>
    <w:rsid w:val="3D0E3C39"/>
    <w:rsid w:val="3D150529"/>
    <w:rsid w:val="3D1A1F88"/>
    <w:rsid w:val="3D21161C"/>
    <w:rsid w:val="3D330F33"/>
    <w:rsid w:val="3D351E20"/>
    <w:rsid w:val="3D4A6A46"/>
    <w:rsid w:val="3D53782A"/>
    <w:rsid w:val="3D764993"/>
    <w:rsid w:val="3DAC3A0B"/>
    <w:rsid w:val="3DC0063A"/>
    <w:rsid w:val="3DD835C7"/>
    <w:rsid w:val="3DED58E8"/>
    <w:rsid w:val="3DFB051A"/>
    <w:rsid w:val="3E085F4B"/>
    <w:rsid w:val="3E1561FB"/>
    <w:rsid w:val="3E1B096F"/>
    <w:rsid w:val="3E1C7660"/>
    <w:rsid w:val="3E281EF5"/>
    <w:rsid w:val="3E2A7844"/>
    <w:rsid w:val="3E3419F4"/>
    <w:rsid w:val="3E423C8F"/>
    <w:rsid w:val="3E4F02F4"/>
    <w:rsid w:val="3E740A8D"/>
    <w:rsid w:val="3E7B211F"/>
    <w:rsid w:val="3E7B6220"/>
    <w:rsid w:val="3E806531"/>
    <w:rsid w:val="3E815C73"/>
    <w:rsid w:val="3E8971BF"/>
    <w:rsid w:val="3E8D173B"/>
    <w:rsid w:val="3E8E67D7"/>
    <w:rsid w:val="3E912AB4"/>
    <w:rsid w:val="3EE456C3"/>
    <w:rsid w:val="3EF5411B"/>
    <w:rsid w:val="3EF774BF"/>
    <w:rsid w:val="3F0839AA"/>
    <w:rsid w:val="3F10559A"/>
    <w:rsid w:val="3F120036"/>
    <w:rsid w:val="3F2247C0"/>
    <w:rsid w:val="3F24714F"/>
    <w:rsid w:val="3F2F4E25"/>
    <w:rsid w:val="3F312154"/>
    <w:rsid w:val="3F436AE6"/>
    <w:rsid w:val="3F4F4772"/>
    <w:rsid w:val="3F5D3C78"/>
    <w:rsid w:val="3F6D131C"/>
    <w:rsid w:val="3F763E0E"/>
    <w:rsid w:val="3FA90985"/>
    <w:rsid w:val="3FBE0E92"/>
    <w:rsid w:val="3FC30131"/>
    <w:rsid w:val="3FC54C87"/>
    <w:rsid w:val="3FC62D07"/>
    <w:rsid w:val="3FD74EAA"/>
    <w:rsid w:val="3FE00335"/>
    <w:rsid w:val="3FE13DF8"/>
    <w:rsid w:val="3FF47E92"/>
    <w:rsid w:val="3FF90F2F"/>
    <w:rsid w:val="401D5D5D"/>
    <w:rsid w:val="401F3383"/>
    <w:rsid w:val="401F437B"/>
    <w:rsid w:val="4027695B"/>
    <w:rsid w:val="402A15C4"/>
    <w:rsid w:val="4035345F"/>
    <w:rsid w:val="40382309"/>
    <w:rsid w:val="40413908"/>
    <w:rsid w:val="404B5189"/>
    <w:rsid w:val="4064056F"/>
    <w:rsid w:val="40642A02"/>
    <w:rsid w:val="406B0041"/>
    <w:rsid w:val="408743A0"/>
    <w:rsid w:val="40930A9D"/>
    <w:rsid w:val="40994602"/>
    <w:rsid w:val="409D581A"/>
    <w:rsid w:val="40A7477C"/>
    <w:rsid w:val="40C42CAE"/>
    <w:rsid w:val="40CA4F0B"/>
    <w:rsid w:val="40E97A44"/>
    <w:rsid w:val="4135709F"/>
    <w:rsid w:val="4140018E"/>
    <w:rsid w:val="414A7715"/>
    <w:rsid w:val="414D1690"/>
    <w:rsid w:val="415B2116"/>
    <w:rsid w:val="41607C54"/>
    <w:rsid w:val="418030D7"/>
    <w:rsid w:val="41866994"/>
    <w:rsid w:val="419153B2"/>
    <w:rsid w:val="41A84CDC"/>
    <w:rsid w:val="41D14850"/>
    <w:rsid w:val="41D258CD"/>
    <w:rsid w:val="41D4470C"/>
    <w:rsid w:val="41E71B59"/>
    <w:rsid w:val="41E817E3"/>
    <w:rsid w:val="41EF7F88"/>
    <w:rsid w:val="41FA5108"/>
    <w:rsid w:val="420E0CF7"/>
    <w:rsid w:val="420E2BDD"/>
    <w:rsid w:val="421B71A3"/>
    <w:rsid w:val="42251582"/>
    <w:rsid w:val="422A714C"/>
    <w:rsid w:val="423C2663"/>
    <w:rsid w:val="425A6C9F"/>
    <w:rsid w:val="425C34E8"/>
    <w:rsid w:val="42602116"/>
    <w:rsid w:val="426D75D7"/>
    <w:rsid w:val="426F12F5"/>
    <w:rsid w:val="42710C5F"/>
    <w:rsid w:val="427D6B45"/>
    <w:rsid w:val="427F095D"/>
    <w:rsid w:val="427F21E3"/>
    <w:rsid w:val="429D0FC0"/>
    <w:rsid w:val="42AD6E21"/>
    <w:rsid w:val="42BD2E47"/>
    <w:rsid w:val="42C06B78"/>
    <w:rsid w:val="42C66863"/>
    <w:rsid w:val="42CD1C24"/>
    <w:rsid w:val="42D14CF7"/>
    <w:rsid w:val="42DC7C1D"/>
    <w:rsid w:val="42E9475C"/>
    <w:rsid w:val="42EA3D95"/>
    <w:rsid w:val="42EB1C50"/>
    <w:rsid w:val="42EB3545"/>
    <w:rsid w:val="42F8439A"/>
    <w:rsid w:val="42FD112C"/>
    <w:rsid w:val="43146A16"/>
    <w:rsid w:val="43211AF7"/>
    <w:rsid w:val="433A73DA"/>
    <w:rsid w:val="434D103C"/>
    <w:rsid w:val="4358350A"/>
    <w:rsid w:val="4369389B"/>
    <w:rsid w:val="4383231C"/>
    <w:rsid w:val="439112DE"/>
    <w:rsid w:val="43A038B2"/>
    <w:rsid w:val="43AA0D35"/>
    <w:rsid w:val="43C34304"/>
    <w:rsid w:val="43C63AF7"/>
    <w:rsid w:val="43C85BEB"/>
    <w:rsid w:val="43DC42C1"/>
    <w:rsid w:val="43E9326D"/>
    <w:rsid w:val="43EE536A"/>
    <w:rsid w:val="43F442F6"/>
    <w:rsid w:val="43FB2E82"/>
    <w:rsid w:val="43FE377F"/>
    <w:rsid w:val="44150E8D"/>
    <w:rsid w:val="441B33CB"/>
    <w:rsid w:val="441D3206"/>
    <w:rsid w:val="44287404"/>
    <w:rsid w:val="44305E14"/>
    <w:rsid w:val="44335262"/>
    <w:rsid w:val="444C15DB"/>
    <w:rsid w:val="44887309"/>
    <w:rsid w:val="448B445F"/>
    <w:rsid w:val="4497468C"/>
    <w:rsid w:val="449C641A"/>
    <w:rsid w:val="44AC1B1E"/>
    <w:rsid w:val="44B73BEF"/>
    <w:rsid w:val="44D02105"/>
    <w:rsid w:val="44D73078"/>
    <w:rsid w:val="44E609B4"/>
    <w:rsid w:val="45001E13"/>
    <w:rsid w:val="450130FD"/>
    <w:rsid w:val="45046F23"/>
    <w:rsid w:val="4508414D"/>
    <w:rsid w:val="451E2FC9"/>
    <w:rsid w:val="455E0449"/>
    <w:rsid w:val="45653DC3"/>
    <w:rsid w:val="45724E0E"/>
    <w:rsid w:val="4573429F"/>
    <w:rsid w:val="45866A98"/>
    <w:rsid w:val="458C506D"/>
    <w:rsid w:val="459A20F7"/>
    <w:rsid w:val="45A05F3F"/>
    <w:rsid w:val="45A1279E"/>
    <w:rsid w:val="45BE2A07"/>
    <w:rsid w:val="45C57B6E"/>
    <w:rsid w:val="45CA2BCE"/>
    <w:rsid w:val="45E271D1"/>
    <w:rsid w:val="45FC0F4A"/>
    <w:rsid w:val="46012DFB"/>
    <w:rsid w:val="462636B4"/>
    <w:rsid w:val="462D125D"/>
    <w:rsid w:val="46350CDA"/>
    <w:rsid w:val="463C02FB"/>
    <w:rsid w:val="464F1223"/>
    <w:rsid w:val="46561E13"/>
    <w:rsid w:val="465C1755"/>
    <w:rsid w:val="465F30B9"/>
    <w:rsid w:val="4662323C"/>
    <w:rsid w:val="466727B1"/>
    <w:rsid w:val="46682D04"/>
    <w:rsid w:val="467216AE"/>
    <w:rsid w:val="46780AE5"/>
    <w:rsid w:val="467B224D"/>
    <w:rsid w:val="467E4D0F"/>
    <w:rsid w:val="46812B30"/>
    <w:rsid w:val="46873239"/>
    <w:rsid w:val="468C7364"/>
    <w:rsid w:val="469470A1"/>
    <w:rsid w:val="46A95611"/>
    <w:rsid w:val="46AF4940"/>
    <w:rsid w:val="46C165FD"/>
    <w:rsid w:val="46C42B2E"/>
    <w:rsid w:val="46D42796"/>
    <w:rsid w:val="46E87FD0"/>
    <w:rsid w:val="46EE1269"/>
    <w:rsid w:val="46EE6BD8"/>
    <w:rsid w:val="46F026BD"/>
    <w:rsid w:val="46F57FFF"/>
    <w:rsid w:val="46F913DC"/>
    <w:rsid w:val="46FF22DB"/>
    <w:rsid w:val="471A0EA7"/>
    <w:rsid w:val="474F1105"/>
    <w:rsid w:val="474F6E85"/>
    <w:rsid w:val="476D6295"/>
    <w:rsid w:val="477B0EF1"/>
    <w:rsid w:val="477B7982"/>
    <w:rsid w:val="478566E9"/>
    <w:rsid w:val="479F0EC5"/>
    <w:rsid w:val="47A85154"/>
    <w:rsid w:val="47B77E92"/>
    <w:rsid w:val="47C831C6"/>
    <w:rsid w:val="47D5495C"/>
    <w:rsid w:val="48253BBF"/>
    <w:rsid w:val="484821F0"/>
    <w:rsid w:val="485836B4"/>
    <w:rsid w:val="48853B46"/>
    <w:rsid w:val="4890033C"/>
    <w:rsid w:val="48A80C67"/>
    <w:rsid w:val="48BE47FE"/>
    <w:rsid w:val="48D43938"/>
    <w:rsid w:val="48D54AE3"/>
    <w:rsid w:val="48EA3EA0"/>
    <w:rsid w:val="491F1611"/>
    <w:rsid w:val="491F47A9"/>
    <w:rsid w:val="492920B4"/>
    <w:rsid w:val="492C5B39"/>
    <w:rsid w:val="49394F1D"/>
    <w:rsid w:val="493A43C2"/>
    <w:rsid w:val="49443F8A"/>
    <w:rsid w:val="495A42FE"/>
    <w:rsid w:val="49625913"/>
    <w:rsid w:val="49630B20"/>
    <w:rsid w:val="496A4A08"/>
    <w:rsid w:val="497700A7"/>
    <w:rsid w:val="49774945"/>
    <w:rsid w:val="497C7F96"/>
    <w:rsid w:val="49A85B16"/>
    <w:rsid w:val="49B24370"/>
    <w:rsid w:val="49C60870"/>
    <w:rsid w:val="49E309D4"/>
    <w:rsid w:val="49F95551"/>
    <w:rsid w:val="49FD3C03"/>
    <w:rsid w:val="4A0159AC"/>
    <w:rsid w:val="4A0A33D1"/>
    <w:rsid w:val="4A434B67"/>
    <w:rsid w:val="4A484738"/>
    <w:rsid w:val="4A58262D"/>
    <w:rsid w:val="4A5C5AAD"/>
    <w:rsid w:val="4A7E6C13"/>
    <w:rsid w:val="4A7F1C55"/>
    <w:rsid w:val="4A804510"/>
    <w:rsid w:val="4AB97F85"/>
    <w:rsid w:val="4ABB01BB"/>
    <w:rsid w:val="4AC05A0B"/>
    <w:rsid w:val="4AC225C6"/>
    <w:rsid w:val="4AD11833"/>
    <w:rsid w:val="4AD3727A"/>
    <w:rsid w:val="4AE85D45"/>
    <w:rsid w:val="4B074918"/>
    <w:rsid w:val="4B192AE1"/>
    <w:rsid w:val="4B2C6840"/>
    <w:rsid w:val="4B33084C"/>
    <w:rsid w:val="4B4F099A"/>
    <w:rsid w:val="4B6C38A7"/>
    <w:rsid w:val="4B7D1822"/>
    <w:rsid w:val="4B883BD1"/>
    <w:rsid w:val="4BAA20EB"/>
    <w:rsid w:val="4BAB73C6"/>
    <w:rsid w:val="4BB1021B"/>
    <w:rsid w:val="4BB97446"/>
    <w:rsid w:val="4BC202D2"/>
    <w:rsid w:val="4BCD6CDE"/>
    <w:rsid w:val="4BD3311D"/>
    <w:rsid w:val="4BD549B3"/>
    <w:rsid w:val="4BF22F0E"/>
    <w:rsid w:val="4BF876FC"/>
    <w:rsid w:val="4C136A5F"/>
    <w:rsid w:val="4C3F5D5E"/>
    <w:rsid w:val="4C3F7BDA"/>
    <w:rsid w:val="4C453E17"/>
    <w:rsid w:val="4C5B2B76"/>
    <w:rsid w:val="4C60388E"/>
    <w:rsid w:val="4C653F1A"/>
    <w:rsid w:val="4C6B3BA8"/>
    <w:rsid w:val="4C6D6853"/>
    <w:rsid w:val="4C7440FA"/>
    <w:rsid w:val="4C777D7B"/>
    <w:rsid w:val="4CAA32FB"/>
    <w:rsid w:val="4CAD4324"/>
    <w:rsid w:val="4CAD55D5"/>
    <w:rsid w:val="4D013FEE"/>
    <w:rsid w:val="4D060698"/>
    <w:rsid w:val="4D28429C"/>
    <w:rsid w:val="4D316488"/>
    <w:rsid w:val="4D457C53"/>
    <w:rsid w:val="4D5571A9"/>
    <w:rsid w:val="4D617ABD"/>
    <w:rsid w:val="4D662DD4"/>
    <w:rsid w:val="4D6C30E1"/>
    <w:rsid w:val="4D717061"/>
    <w:rsid w:val="4D775DB6"/>
    <w:rsid w:val="4D8D0C51"/>
    <w:rsid w:val="4DA37340"/>
    <w:rsid w:val="4DA8619B"/>
    <w:rsid w:val="4DA93111"/>
    <w:rsid w:val="4DB209AB"/>
    <w:rsid w:val="4DBB28C2"/>
    <w:rsid w:val="4DC432C3"/>
    <w:rsid w:val="4DDE03BC"/>
    <w:rsid w:val="4DE20CCC"/>
    <w:rsid w:val="4DEB2C13"/>
    <w:rsid w:val="4DF4060A"/>
    <w:rsid w:val="4DFA2407"/>
    <w:rsid w:val="4E05440B"/>
    <w:rsid w:val="4E1C68D2"/>
    <w:rsid w:val="4E2F50C1"/>
    <w:rsid w:val="4E313F98"/>
    <w:rsid w:val="4E400016"/>
    <w:rsid w:val="4E401004"/>
    <w:rsid w:val="4E49340F"/>
    <w:rsid w:val="4E6337C1"/>
    <w:rsid w:val="4E6420C1"/>
    <w:rsid w:val="4E730B93"/>
    <w:rsid w:val="4E8D2209"/>
    <w:rsid w:val="4E8E1146"/>
    <w:rsid w:val="4E970830"/>
    <w:rsid w:val="4EB91815"/>
    <w:rsid w:val="4EBE2B66"/>
    <w:rsid w:val="4ECA33BC"/>
    <w:rsid w:val="4EE16DDB"/>
    <w:rsid w:val="4EE7210F"/>
    <w:rsid w:val="4EE763F4"/>
    <w:rsid w:val="4F10188B"/>
    <w:rsid w:val="4F111FA8"/>
    <w:rsid w:val="4F13218A"/>
    <w:rsid w:val="4F1739FA"/>
    <w:rsid w:val="4F18420E"/>
    <w:rsid w:val="4F1D7659"/>
    <w:rsid w:val="4F2E4BE4"/>
    <w:rsid w:val="4F433D2D"/>
    <w:rsid w:val="4F4447F9"/>
    <w:rsid w:val="4F4952C9"/>
    <w:rsid w:val="4F5778E1"/>
    <w:rsid w:val="4F5A1F1B"/>
    <w:rsid w:val="4F7A009A"/>
    <w:rsid w:val="4F7B4B41"/>
    <w:rsid w:val="4F836B72"/>
    <w:rsid w:val="4F9477F4"/>
    <w:rsid w:val="4FAE6637"/>
    <w:rsid w:val="4FB12C51"/>
    <w:rsid w:val="4FED5618"/>
    <w:rsid w:val="4FF24BBB"/>
    <w:rsid w:val="4FFE4070"/>
    <w:rsid w:val="50183D28"/>
    <w:rsid w:val="50206707"/>
    <w:rsid w:val="50245F0B"/>
    <w:rsid w:val="502D4B7A"/>
    <w:rsid w:val="502D7230"/>
    <w:rsid w:val="502E2772"/>
    <w:rsid w:val="503305D0"/>
    <w:rsid w:val="50347493"/>
    <w:rsid w:val="503565B7"/>
    <w:rsid w:val="50655275"/>
    <w:rsid w:val="50890432"/>
    <w:rsid w:val="50A44A25"/>
    <w:rsid w:val="50A459A5"/>
    <w:rsid w:val="50BB4E8C"/>
    <w:rsid w:val="50C94C92"/>
    <w:rsid w:val="50CC6104"/>
    <w:rsid w:val="50DB544F"/>
    <w:rsid w:val="50F46580"/>
    <w:rsid w:val="50F8271E"/>
    <w:rsid w:val="51033396"/>
    <w:rsid w:val="511E7E53"/>
    <w:rsid w:val="51203294"/>
    <w:rsid w:val="512A71E2"/>
    <w:rsid w:val="514E200E"/>
    <w:rsid w:val="51594099"/>
    <w:rsid w:val="5162601F"/>
    <w:rsid w:val="51654598"/>
    <w:rsid w:val="5167569D"/>
    <w:rsid w:val="51683D3E"/>
    <w:rsid w:val="51685A25"/>
    <w:rsid w:val="516A33CB"/>
    <w:rsid w:val="516A63D6"/>
    <w:rsid w:val="51734DDD"/>
    <w:rsid w:val="517B2C0A"/>
    <w:rsid w:val="51AE2404"/>
    <w:rsid w:val="51B3128C"/>
    <w:rsid w:val="51C052C2"/>
    <w:rsid w:val="51C67070"/>
    <w:rsid w:val="51CE6881"/>
    <w:rsid w:val="51D86C4F"/>
    <w:rsid w:val="51E5412F"/>
    <w:rsid w:val="51EB68E6"/>
    <w:rsid w:val="520608D5"/>
    <w:rsid w:val="52274125"/>
    <w:rsid w:val="522B5DA1"/>
    <w:rsid w:val="52392499"/>
    <w:rsid w:val="523E1979"/>
    <w:rsid w:val="52597095"/>
    <w:rsid w:val="525978DB"/>
    <w:rsid w:val="525B5508"/>
    <w:rsid w:val="525D4F97"/>
    <w:rsid w:val="526F6A6B"/>
    <w:rsid w:val="527675BA"/>
    <w:rsid w:val="527A61F7"/>
    <w:rsid w:val="527A6383"/>
    <w:rsid w:val="527D21AA"/>
    <w:rsid w:val="527E156F"/>
    <w:rsid w:val="528D6722"/>
    <w:rsid w:val="52901EBF"/>
    <w:rsid w:val="52A97970"/>
    <w:rsid w:val="52CA0D4D"/>
    <w:rsid w:val="52E274A5"/>
    <w:rsid w:val="5309096D"/>
    <w:rsid w:val="532A2870"/>
    <w:rsid w:val="53392CCC"/>
    <w:rsid w:val="53423AF0"/>
    <w:rsid w:val="53593A58"/>
    <w:rsid w:val="53630BD6"/>
    <w:rsid w:val="53824E52"/>
    <w:rsid w:val="539D5D53"/>
    <w:rsid w:val="539D6893"/>
    <w:rsid w:val="53AB20A9"/>
    <w:rsid w:val="53BA152D"/>
    <w:rsid w:val="53C845C5"/>
    <w:rsid w:val="53D94FD4"/>
    <w:rsid w:val="540D3A89"/>
    <w:rsid w:val="540F6C15"/>
    <w:rsid w:val="54211E97"/>
    <w:rsid w:val="543F6AE5"/>
    <w:rsid w:val="54497C05"/>
    <w:rsid w:val="544D1D14"/>
    <w:rsid w:val="54662B2D"/>
    <w:rsid w:val="54676C4C"/>
    <w:rsid w:val="54703C7D"/>
    <w:rsid w:val="54707C09"/>
    <w:rsid w:val="54822AB9"/>
    <w:rsid w:val="54930A07"/>
    <w:rsid w:val="549C7541"/>
    <w:rsid w:val="54B71234"/>
    <w:rsid w:val="54C27033"/>
    <w:rsid w:val="54C90871"/>
    <w:rsid w:val="54CE16F7"/>
    <w:rsid w:val="54CF5F48"/>
    <w:rsid w:val="54DB6943"/>
    <w:rsid w:val="54DE4309"/>
    <w:rsid w:val="54EA2B82"/>
    <w:rsid w:val="55053BDD"/>
    <w:rsid w:val="550F0936"/>
    <w:rsid w:val="5516123D"/>
    <w:rsid w:val="551B3AED"/>
    <w:rsid w:val="55200F3B"/>
    <w:rsid w:val="553D51C1"/>
    <w:rsid w:val="55456451"/>
    <w:rsid w:val="554E6718"/>
    <w:rsid w:val="555733C4"/>
    <w:rsid w:val="5558320D"/>
    <w:rsid w:val="555A314E"/>
    <w:rsid w:val="555B6B5B"/>
    <w:rsid w:val="555C2599"/>
    <w:rsid w:val="556422CD"/>
    <w:rsid w:val="556E5B59"/>
    <w:rsid w:val="55733B10"/>
    <w:rsid w:val="557A13DF"/>
    <w:rsid w:val="558E31CE"/>
    <w:rsid w:val="559468A8"/>
    <w:rsid w:val="55B90E5D"/>
    <w:rsid w:val="55CB42D3"/>
    <w:rsid w:val="55E167F9"/>
    <w:rsid w:val="560258A7"/>
    <w:rsid w:val="56084437"/>
    <w:rsid w:val="560B532D"/>
    <w:rsid w:val="56152F45"/>
    <w:rsid w:val="56196CFD"/>
    <w:rsid w:val="56281F66"/>
    <w:rsid w:val="5641485C"/>
    <w:rsid w:val="564728CA"/>
    <w:rsid w:val="56524C30"/>
    <w:rsid w:val="565F5B19"/>
    <w:rsid w:val="566A4D24"/>
    <w:rsid w:val="566E43EE"/>
    <w:rsid w:val="567136A4"/>
    <w:rsid w:val="567B2AAD"/>
    <w:rsid w:val="567E2316"/>
    <w:rsid w:val="568B59DF"/>
    <w:rsid w:val="56B507AC"/>
    <w:rsid w:val="56B60C55"/>
    <w:rsid w:val="56B930CC"/>
    <w:rsid w:val="56D77985"/>
    <w:rsid w:val="56E90BEC"/>
    <w:rsid w:val="57105B9B"/>
    <w:rsid w:val="5734442F"/>
    <w:rsid w:val="573B7A14"/>
    <w:rsid w:val="574240BB"/>
    <w:rsid w:val="57454571"/>
    <w:rsid w:val="574F3C77"/>
    <w:rsid w:val="57893189"/>
    <w:rsid w:val="57AE7412"/>
    <w:rsid w:val="57B2353A"/>
    <w:rsid w:val="57B43911"/>
    <w:rsid w:val="57B74736"/>
    <w:rsid w:val="57CD3C24"/>
    <w:rsid w:val="57DA7061"/>
    <w:rsid w:val="580C2C55"/>
    <w:rsid w:val="581369EF"/>
    <w:rsid w:val="581807A1"/>
    <w:rsid w:val="583C31C5"/>
    <w:rsid w:val="58415E32"/>
    <w:rsid w:val="58440194"/>
    <w:rsid w:val="585F59E3"/>
    <w:rsid w:val="5860120F"/>
    <w:rsid w:val="58963DEF"/>
    <w:rsid w:val="589A006E"/>
    <w:rsid w:val="589C71FC"/>
    <w:rsid w:val="58A93DA0"/>
    <w:rsid w:val="58B4762F"/>
    <w:rsid w:val="58F11B23"/>
    <w:rsid w:val="59022D70"/>
    <w:rsid w:val="59072D2F"/>
    <w:rsid w:val="59090E97"/>
    <w:rsid w:val="59310078"/>
    <w:rsid w:val="593936CD"/>
    <w:rsid w:val="593E08EC"/>
    <w:rsid w:val="59502B33"/>
    <w:rsid w:val="596637C8"/>
    <w:rsid w:val="59730FDF"/>
    <w:rsid w:val="59892364"/>
    <w:rsid w:val="5989372E"/>
    <w:rsid w:val="59AE6F6D"/>
    <w:rsid w:val="59C876EF"/>
    <w:rsid w:val="59D051D6"/>
    <w:rsid w:val="59DD4A9B"/>
    <w:rsid w:val="59F21296"/>
    <w:rsid w:val="5A120FA0"/>
    <w:rsid w:val="5A1671F8"/>
    <w:rsid w:val="5A1735EB"/>
    <w:rsid w:val="5A1D09AB"/>
    <w:rsid w:val="5A251405"/>
    <w:rsid w:val="5A25684B"/>
    <w:rsid w:val="5A416369"/>
    <w:rsid w:val="5A4D5C5B"/>
    <w:rsid w:val="5A4E70E1"/>
    <w:rsid w:val="5A6B0DC7"/>
    <w:rsid w:val="5A6C68E2"/>
    <w:rsid w:val="5A7C7FE0"/>
    <w:rsid w:val="5A8B074B"/>
    <w:rsid w:val="5A9F11D1"/>
    <w:rsid w:val="5AA06E2E"/>
    <w:rsid w:val="5AA1685C"/>
    <w:rsid w:val="5AA92B66"/>
    <w:rsid w:val="5AAE13A5"/>
    <w:rsid w:val="5AC765B3"/>
    <w:rsid w:val="5AD078E5"/>
    <w:rsid w:val="5AD153A3"/>
    <w:rsid w:val="5AD6063E"/>
    <w:rsid w:val="5AD64347"/>
    <w:rsid w:val="5ADD7E94"/>
    <w:rsid w:val="5AE74180"/>
    <w:rsid w:val="5AF80FD5"/>
    <w:rsid w:val="5AFD790F"/>
    <w:rsid w:val="5B012FC9"/>
    <w:rsid w:val="5B065EC5"/>
    <w:rsid w:val="5B0D2B85"/>
    <w:rsid w:val="5B1B1173"/>
    <w:rsid w:val="5B3A7698"/>
    <w:rsid w:val="5B445918"/>
    <w:rsid w:val="5B501B91"/>
    <w:rsid w:val="5B50219F"/>
    <w:rsid w:val="5B557F70"/>
    <w:rsid w:val="5B77282F"/>
    <w:rsid w:val="5B897D93"/>
    <w:rsid w:val="5B9C49B5"/>
    <w:rsid w:val="5BBE6057"/>
    <w:rsid w:val="5BC21CC0"/>
    <w:rsid w:val="5BD378D4"/>
    <w:rsid w:val="5BE26B89"/>
    <w:rsid w:val="5BE604BA"/>
    <w:rsid w:val="5BE931E3"/>
    <w:rsid w:val="5BEE1DBE"/>
    <w:rsid w:val="5C194044"/>
    <w:rsid w:val="5C2574DA"/>
    <w:rsid w:val="5C3B4B78"/>
    <w:rsid w:val="5C48674D"/>
    <w:rsid w:val="5C501AF6"/>
    <w:rsid w:val="5C5D2D8F"/>
    <w:rsid w:val="5C66126E"/>
    <w:rsid w:val="5C7459E9"/>
    <w:rsid w:val="5C936B0F"/>
    <w:rsid w:val="5CA14A49"/>
    <w:rsid w:val="5CA43C9C"/>
    <w:rsid w:val="5CB2150E"/>
    <w:rsid w:val="5D103B22"/>
    <w:rsid w:val="5D2153B1"/>
    <w:rsid w:val="5D2A57E2"/>
    <w:rsid w:val="5D327CBD"/>
    <w:rsid w:val="5D375D32"/>
    <w:rsid w:val="5D3F0D07"/>
    <w:rsid w:val="5D402A92"/>
    <w:rsid w:val="5D4901D6"/>
    <w:rsid w:val="5D4D6A6F"/>
    <w:rsid w:val="5D58098C"/>
    <w:rsid w:val="5D744F98"/>
    <w:rsid w:val="5D8022CC"/>
    <w:rsid w:val="5D8109BF"/>
    <w:rsid w:val="5D8640E4"/>
    <w:rsid w:val="5D8C4BB7"/>
    <w:rsid w:val="5D921A35"/>
    <w:rsid w:val="5DA138EE"/>
    <w:rsid w:val="5DD803A8"/>
    <w:rsid w:val="5DEF0404"/>
    <w:rsid w:val="5DF84BE2"/>
    <w:rsid w:val="5E11378F"/>
    <w:rsid w:val="5E2B02B1"/>
    <w:rsid w:val="5E314A6E"/>
    <w:rsid w:val="5E452B03"/>
    <w:rsid w:val="5E481220"/>
    <w:rsid w:val="5E566602"/>
    <w:rsid w:val="5E5A0211"/>
    <w:rsid w:val="5E6367E8"/>
    <w:rsid w:val="5E893299"/>
    <w:rsid w:val="5EA642CB"/>
    <w:rsid w:val="5EB3012E"/>
    <w:rsid w:val="5EBA1D10"/>
    <w:rsid w:val="5EBF2737"/>
    <w:rsid w:val="5EC96A28"/>
    <w:rsid w:val="5ED4100B"/>
    <w:rsid w:val="5ED4607F"/>
    <w:rsid w:val="5EF75480"/>
    <w:rsid w:val="5EFA2A8D"/>
    <w:rsid w:val="5EFE000B"/>
    <w:rsid w:val="5F013ECE"/>
    <w:rsid w:val="5F1013F5"/>
    <w:rsid w:val="5F6505B3"/>
    <w:rsid w:val="5F6843FB"/>
    <w:rsid w:val="5F763AA7"/>
    <w:rsid w:val="5F783794"/>
    <w:rsid w:val="5F7C0E14"/>
    <w:rsid w:val="5F823662"/>
    <w:rsid w:val="5F8A27EA"/>
    <w:rsid w:val="5F8E6480"/>
    <w:rsid w:val="5F91110D"/>
    <w:rsid w:val="5F924D23"/>
    <w:rsid w:val="5F982705"/>
    <w:rsid w:val="5FB137C1"/>
    <w:rsid w:val="5FC96CAC"/>
    <w:rsid w:val="5FE33ECD"/>
    <w:rsid w:val="5FE958BD"/>
    <w:rsid w:val="5FEE5C32"/>
    <w:rsid w:val="5FF12E3B"/>
    <w:rsid w:val="5FF25340"/>
    <w:rsid w:val="60120DA0"/>
    <w:rsid w:val="60250B97"/>
    <w:rsid w:val="60274BA6"/>
    <w:rsid w:val="602936E8"/>
    <w:rsid w:val="6040552A"/>
    <w:rsid w:val="60641097"/>
    <w:rsid w:val="606647F2"/>
    <w:rsid w:val="607547DF"/>
    <w:rsid w:val="60821BCD"/>
    <w:rsid w:val="608E665E"/>
    <w:rsid w:val="60A46142"/>
    <w:rsid w:val="60AC364A"/>
    <w:rsid w:val="60C55A81"/>
    <w:rsid w:val="60C772A4"/>
    <w:rsid w:val="60C95AFF"/>
    <w:rsid w:val="60D5087D"/>
    <w:rsid w:val="60DC73B3"/>
    <w:rsid w:val="60EF7ADE"/>
    <w:rsid w:val="60F17518"/>
    <w:rsid w:val="60FA173C"/>
    <w:rsid w:val="61120168"/>
    <w:rsid w:val="611B0C09"/>
    <w:rsid w:val="6121257D"/>
    <w:rsid w:val="612927F8"/>
    <w:rsid w:val="61404B77"/>
    <w:rsid w:val="614A43DE"/>
    <w:rsid w:val="615155C0"/>
    <w:rsid w:val="615B639B"/>
    <w:rsid w:val="61822E9E"/>
    <w:rsid w:val="61895DCD"/>
    <w:rsid w:val="618D0E8F"/>
    <w:rsid w:val="619E3137"/>
    <w:rsid w:val="61AC2710"/>
    <w:rsid w:val="61B17470"/>
    <w:rsid w:val="61C731CE"/>
    <w:rsid w:val="61D601AF"/>
    <w:rsid w:val="61D81A06"/>
    <w:rsid w:val="61E764A1"/>
    <w:rsid w:val="61F6669D"/>
    <w:rsid w:val="61FB5C7B"/>
    <w:rsid w:val="621812EB"/>
    <w:rsid w:val="622B66BE"/>
    <w:rsid w:val="62452049"/>
    <w:rsid w:val="626173C8"/>
    <w:rsid w:val="626531FF"/>
    <w:rsid w:val="6266678B"/>
    <w:rsid w:val="62805DB5"/>
    <w:rsid w:val="62922F44"/>
    <w:rsid w:val="62943675"/>
    <w:rsid w:val="629561EA"/>
    <w:rsid w:val="629F3A8C"/>
    <w:rsid w:val="62A147CF"/>
    <w:rsid w:val="62C60F4A"/>
    <w:rsid w:val="62E102FD"/>
    <w:rsid w:val="62EE207E"/>
    <w:rsid w:val="62F62D30"/>
    <w:rsid w:val="62FB3573"/>
    <w:rsid w:val="63002156"/>
    <w:rsid w:val="631832FF"/>
    <w:rsid w:val="632E6B99"/>
    <w:rsid w:val="6332503D"/>
    <w:rsid w:val="63464EBD"/>
    <w:rsid w:val="636068B6"/>
    <w:rsid w:val="636A00F9"/>
    <w:rsid w:val="636B63F4"/>
    <w:rsid w:val="637210E3"/>
    <w:rsid w:val="63821BFE"/>
    <w:rsid w:val="63893B76"/>
    <w:rsid w:val="638A0DD6"/>
    <w:rsid w:val="639517F5"/>
    <w:rsid w:val="63964A26"/>
    <w:rsid w:val="639E5B1A"/>
    <w:rsid w:val="63BC262A"/>
    <w:rsid w:val="63E45287"/>
    <w:rsid w:val="6407497E"/>
    <w:rsid w:val="6408468B"/>
    <w:rsid w:val="640A5D7A"/>
    <w:rsid w:val="640F28FD"/>
    <w:rsid w:val="6410759C"/>
    <w:rsid w:val="642634C6"/>
    <w:rsid w:val="64333725"/>
    <w:rsid w:val="644E172C"/>
    <w:rsid w:val="6452059B"/>
    <w:rsid w:val="64531592"/>
    <w:rsid w:val="64577DE0"/>
    <w:rsid w:val="645922ED"/>
    <w:rsid w:val="645A6B58"/>
    <w:rsid w:val="645C28DB"/>
    <w:rsid w:val="645F261B"/>
    <w:rsid w:val="64860D6A"/>
    <w:rsid w:val="649E3A1F"/>
    <w:rsid w:val="64B84CEC"/>
    <w:rsid w:val="64C87873"/>
    <w:rsid w:val="64D2322E"/>
    <w:rsid w:val="64D50881"/>
    <w:rsid w:val="64E27E34"/>
    <w:rsid w:val="64ED0590"/>
    <w:rsid w:val="652B050B"/>
    <w:rsid w:val="652E0DC3"/>
    <w:rsid w:val="65315EA7"/>
    <w:rsid w:val="65330E07"/>
    <w:rsid w:val="65420241"/>
    <w:rsid w:val="655670D1"/>
    <w:rsid w:val="65576ECF"/>
    <w:rsid w:val="65633E85"/>
    <w:rsid w:val="659E0EC7"/>
    <w:rsid w:val="65D50708"/>
    <w:rsid w:val="65D81401"/>
    <w:rsid w:val="65DF0809"/>
    <w:rsid w:val="65F40164"/>
    <w:rsid w:val="65F5365C"/>
    <w:rsid w:val="65FA1D7B"/>
    <w:rsid w:val="660D467F"/>
    <w:rsid w:val="6625239B"/>
    <w:rsid w:val="663D74B0"/>
    <w:rsid w:val="6647066C"/>
    <w:rsid w:val="6649608F"/>
    <w:rsid w:val="666E2ADD"/>
    <w:rsid w:val="6677303B"/>
    <w:rsid w:val="66793106"/>
    <w:rsid w:val="667A7894"/>
    <w:rsid w:val="667F4692"/>
    <w:rsid w:val="668839F2"/>
    <w:rsid w:val="66967A21"/>
    <w:rsid w:val="669C21F5"/>
    <w:rsid w:val="66A03CCE"/>
    <w:rsid w:val="66A320B3"/>
    <w:rsid w:val="66AA12CA"/>
    <w:rsid w:val="66B316B6"/>
    <w:rsid w:val="66DB722E"/>
    <w:rsid w:val="66FC1A3A"/>
    <w:rsid w:val="670A6291"/>
    <w:rsid w:val="670F3F13"/>
    <w:rsid w:val="671B3EF7"/>
    <w:rsid w:val="671D09BF"/>
    <w:rsid w:val="6727076D"/>
    <w:rsid w:val="672B1A4C"/>
    <w:rsid w:val="673E7A3B"/>
    <w:rsid w:val="67466044"/>
    <w:rsid w:val="675A204A"/>
    <w:rsid w:val="67671B6B"/>
    <w:rsid w:val="67694DAE"/>
    <w:rsid w:val="676A17F9"/>
    <w:rsid w:val="67844C87"/>
    <w:rsid w:val="6789643E"/>
    <w:rsid w:val="679F15C7"/>
    <w:rsid w:val="67B85BAA"/>
    <w:rsid w:val="67B910A0"/>
    <w:rsid w:val="67CF5539"/>
    <w:rsid w:val="67DD0421"/>
    <w:rsid w:val="67E575D3"/>
    <w:rsid w:val="67E76C68"/>
    <w:rsid w:val="67E777B9"/>
    <w:rsid w:val="67E9438F"/>
    <w:rsid w:val="67F15252"/>
    <w:rsid w:val="67F21C0B"/>
    <w:rsid w:val="67F369E3"/>
    <w:rsid w:val="68076EEB"/>
    <w:rsid w:val="680A1288"/>
    <w:rsid w:val="680C36D8"/>
    <w:rsid w:val="6816390D"/>
    <w:rsid w:val="68164560"/>
    <w:rsid w:val="681B4804"/>
    <w:rsid w:val="68261C7A"/>
    <w:rsid w:val="68284B9C"/>
    <w:rsid w:val="683526F4"/>
    <w:rsid w:val="68431045"/>
    <w:rsid w:val="68475BE5"/>
    <w:rsid w:val="686A29F4"/>
    <w:rsid w:val="68750670"/>
    <w:rsid w:val="687E6A1F"/>
    <w:rsid w:val="68AC2B34"/>
    <w:rsid w:val="68AD1B6E"/>
    <w:rsid w:val="68B9116E"/>
    <w:rsid w:val="68C2693B"/>
    <w:rsid w:val="68D26F03"/>
    <w:rsid w:val="68DC5C77"/>
    <w:rsid w:val="68E46972"/>
    <w:rsid w:val="68E877C0"/>
    <w:rsid w:val="68EE26FD"/>
    <w:rsid w:val="68F553F6"/>
    <w:rsid w:val="68F77963"/>
    <w:rsid w:val="68F85FB7"/>
    <w:rsid w:val="690625D3"/>
    <w:rsid w:val="69121908"/>
    <w:rsid w:val="691234A5"/>
    <w:rsid w:val="69181911"/>
    <w:rsid w:val="691A340F"/>
    <w:rsid w:val="691E5F64"/>
    <w:rsid w:val="6927203B"/>
    <w:rsid w:val="692811F7"/>
    <w:rsid w:val="692834AF"/>
    <w:rsid w:val="693D5E3E"/>
    <w:rsid w:val="693E4529"/>
    <w:rsid w:val="695F434F"/>
    <w:rsid w:val="696D7AE1"/>
    <w:rsid w:val="6972235B"/>
    <w:rsid w:val="69AB7C1D"/>
    <w:rsid w:val="69AE7F0E"/>
    <w:rsid w:val="69B82B4B"/>
    <w:rsid w:val="69C60EFB"/>
    <w:rsid w:val="69D01F76"/>
    <w:rsid w:val="69F11928"/>
    <w:rsid w:val="69F40F64"/>
    <w:rsid w:val="69FC1C50"/>
    <w:rsid w:val="6A053156"/>
    <w:rsid w:val="6A08401F"/>
    <w:rsid w:val="6A1D39B0"/>
    <w:rsid w:val="6A2B189C"/>
    <w:rsid w:val="6A2D2C8B"/>
    <w:rsid w:val="6A3512E5"/>
    <w:rsid w:val="6A405CEB"/>
    <w:rsid w:val="6A615D77"/>
    <w:rsid w:val="6A665089"/>
    <w:rsid w:val="6A6E77BC"/>
    <w:rsid w:val="6A7C57B1"/>
    <w:rsid w:val="6AA62DE3"/>
    <w:rsid w:val="6ABB72FF"/>
    <w:rsid w:val="6ADA1C3F"/>
    <w:rsid w:val="6AE76F89"/>
    <w:rsid w:val="6AE80A47"/>
    <w:rsid w:val="6AEF34AE"/>
    <w:rsid w:val="6AFC418E"/>
    <w:rsid w:val="6B311B98"/>
    <w:rsid w:val="6B4224EE"/>
    <w:rsid w:val="6B560E38"/>
    <w:rsid w:val="6B643FD5"/>
    <w:rsid w:val="6B6A687A"/>
    <w:rsid w:val="6B804C84"/>
    <w:rsid w:val="6B8B157A"/>
    <w:rsid w:val="6B933643"/>
    <w:rsid w:val="6B980A4A"/>
    <w:rsid w:val="6BA100DC"/>
    <w:rsid w:val="6BA65BB3"/>
    <w:rsid w:val="6BB07134"/>
    <w:rsid w:val="6BC8279D"/>
    <w:rsid w:val="6BD44B78"/>
    <w:rsid w:val="6BD53830"/>
    <w:rsid w:val="6BD752BE"/>
    <w:rsid w:val="6BF372F1"/>
    <w:rsid w:val="6BFE5494"/>
    <w:rsid w:val="6C09676E"/>
    <w:rsid w:val="6C110A91"/>
    <w:rsid w:val="6C110B66"/>
    <w:rsid w:val="6C1B46DA"/>
    <w:rsid w:val="6C364A63"/>
    <w:rsid w:val="6C4A332B"/>
    <w:rsid w:val="6C547558"/>
    <w:rsid w:val="6C64545A"/>
    <w:rsid w:val="6C8B33AE"/>
    <w:rsid w:val="6C8F2916"/>
    <w:rsid w:val="6CA223D6"/>
    <w:rsid w:val="6CB36F3F"/>
    <w:rsid w:val="6CD21858"/>
    <w:rsid w:val="6CD458E4"/>
    <w:rsid w:val="6CD63BA2"/>
    <w:rsid w:val="6CE25F18"/>
    <w:rsid w:val="6CE33E95"/>
    <w:rsid w:val="6CF11E84"/>
    <w:rsid w:val="6CF41B28"/>
    <w:rsid w:val="6D0914C7"/>
    <w:rsid w:val="6D235045"/>
    <w:rsid w:val="6D256F2B"/>
    <w:rsid w:val="6D433B0C"/>
    <w:rsid w:val="6D4B0188"/>
    <w:rsid w:val="6D553A6B"/>
    <w:rsid w:val="6D713CFF"/>
    <w:rsid w:val="6D7344E0"/>
    <w:rsid w:val="6D7714EA"/>
    <w:rsid w:val="6D7F5A95"/>
    <w:rsid w:val="6D803C36"/>
    <w:rsid w:val="6D9D6157"/>
    <w:rsid w:val="6DAA2E05"/>
    <w:rsid w:val="6DBF19A9"/>
    <w:rsid w:val="6DC344BE"/>
    <w:rsid w:val="6DD17FA1"/>
    <w:rsid w:val="6DF84F2A"/>
    <w:rsid w:val="6E1018B7"/>
    <w:rsid w:val="6E1F245D"/>
    <w:rsid w:val="6E20382E"/>
    <w:rsid w:val="6E204137"/>
    <w:rsid w:val="6E3F1FD4"/>
    <w:rsid w:val="6E5723B5"/>
    <w:rsid w:val="6E65317A"/>
    <w:rsid w:val="6EA64D42"/>
    <w:rsid w:val="6EAB3D96"/>
    <w:rsid w:val="6EC25B2C"/>
    <w:rsid w:val="6EDD5153"/>
    <w:rsid w:val="6EDF2B0E"/>
    <w:rsid w:val="6EE65F0B"/>
    <w:rsid w:val="6EF50968"/>
    <w:rsid w:val="6EF815AE"/>
    <w:rsid w:val="6EFF450F"/>
    <w:rsid w:val="6F072161"/>
    <w:rsid w:val="6F092A24"/>
    <w:rsid w:val="6F130889"/>
    <w:rsid w:val="6F2F7AEE"/>
    <w:rsid w:val="6F31539A"/>
    <w:rsid w:val="6F3D3E33"/>
    <w:rsid w:val="6F4242B3"/>
    <w:rsid w:val="6F4818DB"/>
    <w:rsid w:val="6F4E2ACB"/>
    <w:rsid w:val="6F523B8C"/>
    <w:rsid w:val="6F6B110B"/>
    <w:rsid w:val="6F726500"/>
    <w:rsid w:val="6F837A25"/>
    <w:rsid w:val="6F8642BB"/>
    <w:rsid w:val="6F962AC2"/>
    <w:rsid w:val="6FA70153"/>
    <w:rsid w:val="6FB1193D"/>
    <w:rsid w:val="6FB27B3F"/>
    <w:rsid w:val="6FC50607"/>
    <w:rsid w:val="6FE4627E"/>
    <w:rsid w:val="6FE957FB"/>
    <w:rsid w:val="700F4250"/>
    <w:rsid w:val="70192E0E"/>
    <w:rsid w:val="703A05F3"/>
    <w:rsid w:val="7057608A"/>
    <w:rsid w:val="705E1F9F"/>
    <w:rsid w:val="70690E49"/>
    <w:rsid w:val="706B6DB6"/>
    <w:rsid w:val="708A1DF8"/>
    <w:rsid w:val="70A93B09"/>
    <w:rsid w:val="70AB6FA6"/>
    <w:rsid w:val="70BF32FA"/>
    <w:rsid w:val="70C67481"/>
    <w:rsid w:val="70CB1D70"/>
    <w:rsid w:val="70D830CE"/>
    <w:rsid w:val="70E5510C"/>
    <w:rsid w:val="70E67906"/>
    <w:rsid w:val="70F562FD"/>
    <w:rsid w:val="712136C7"/>
    <w:rsid w:val="71265BEC"/>
    <w:rsid w:val="717E56A0"/>
    <w:rsid w:val="718B245F"/>
    <w:rsid w:val="719330A6"/>
    <w:rsid w:val="719B6A3F"/>
    <w:rsid w:val="71A37431"/>
    <w:rsid w:val="71A47F86"/>
    <w:rsid w:val="71AB3944"/>
    <w:rsid w:val="71EF08CB"/>
    <w:rsid w:val="7204091F"/>
    <w:rsid w:val="72102BE3"/>
    <w:rsid w:val="72240DDB"/>
    <w:rsid w:val="722E75E7"/>
    <w:rsid w:val="72344892"/>
    <w:rsid w:val="723C140F"/>
    <w:rsid w:val="72525DB1"/>
    <w:rsid w:val="72532909"/>
    <w:rsid w:val="72541A24"/>
    <w:rsid w:val="72664919"/>
    <w:rsid w:val="72690D3A"/>
    <w:rsid w:val="7276042D"/>
    <w:rsid w:val="7289114D"/>
    <w:rsid w:val="72920318"/>
    <w:rsid w:val="72A06D14"/>
    <w:rsid w:val="72A2281C"/>
    <w:rsid w:val="72B057CC"/>
    <w:rsid w:val="72BF7B3B"/>
    <w:rsid w:val="72CD4F58"/>
    <w:rsid w:val="72CF7365"/>
    <w:rsid w:val="72D3759E"/>
    <w:rsid w:val="72DA2372"/>
    <w:rsid w:val="72DA4928"/>
    <w:rsid w:val="72DC364D"/>
    <w:rsid w:val="72DC5B49"/>
    <w:rsid w:val="72F77CD2"/>
    <w:rsid w:val="730056D7"/>
    <w:rsid w:val="73020AAD"/>
    <w:rsid w:val="730C2117"/>
    <w:rsid w:val="730F685A"/>
    <w:rsid w:val="73221794"/>
    <w:rsid w:val="732715EC"/>
    <w:rsid w:val="73316DA0"/>
    <w:rsid w:val="7340056B"/>
    <w:rsid w:val="735C525C"/>
    <w:rsid w:val="73602C25"/>
    <w:rsid w:val="7362100D"/>
    <w:rsid w:val="73637D3B"/>
    <w:rsid w:val="736B0E20"/>
    <w:rsid w:val="736E0F38"/>
    <w:rsid w:val="737332E1"/>
    <w:rsid w:val="73844EB9"/>
    <w:rsid w:val="73A8378B"/>
    <w:rsid w:val="73AD7BCE"/>
    <w:rsid w:val="73CE516A"/>
    <w:rsid w:val="73DD7DBA"/>
    <w:rsid w:val="73F13EA0"/>
    <w:rsid w:val="73F940D8"/>
    <w:rsid w:val="74036859"/>
    <w:rsid w:val="74075A17"/>
    <w:rsid w:val="74123C67"/>
    <w:rsid w:val="743A0C8D"/>
    <w:rsid w:val="743D56B4"/>
    <w:rsid w:val="74575174"/>
    <w:rsid w:val="745A089C"/>
    <w:rsid w:val="7463005C"/>
    <w:rsid w:val="74647833"/>
    <w:rsid w:val="74651865"/>
    <w:rsid w:val="747962F5"/>
    <w:rsid w:val="748808C5"/>
    <w:rsid w:val="74903CD0"/>
    <w:rsid w:val="749609BC"/>
    <w:rsid w:val="749C2603"/>
    <w:rsid w:val="74B777E6"/>
    <w:rsid w:val="74BD2104"/>
    <w:rsid w:val="74E16044"/>
    <w:rsid w:val="74E35774"/>
    <w:rsid w:val="74FB03F2"/>
    <w:rsid w:val="74FB3C8F"/>
    <w:rsid w:val="7501000B"/>
    <w:rsid w:val="75012B48"/>
    <w:rsid w:val="7501355F"/>
    <w:rsid w:val="75086DD3"/>
    <w:rsid w:val="751937E6"/>
    <w:rsid w:val="753008E0"/>
    <w:rsid w:val="754A5779"/>
    <w:rsid w:val="75795498"/>
    <w:rsid w:val="757A7DF3"/>
    <w:rsid w:val="758002C9"/>
    <w:rsid w:val="7583512D"/>
    <w:rsid w:val="758B1945"/>
    <w:rsid w:val="75C00267"/>
    <w:rsid w:val="75D22D09"/>
    <w:rsid w:val="75E67E49"/>
    <w:rsid w:val="75F3184A"/>
    <w:rsid w:val="75FA4BF1"/>
    <w:rsid w:val="760B1024"/>
    <w:rsid w:val="760B4A20"/>
    <w:rsid w:val="760C33B6"/>
    <w:rsid w:val="761B05BF"/>
    <w:rsid w:val="7621711D"/>
    <w:rsid w:val="76244CD6"/>
    <w:rsid w:val="76316AE7"/>
    <w:rsid w:val="763D1A9A"/>
    <w:rsid w:val="76462B82"/>
    <w:rsid w:val="76581BEC"/>
    <w:rsid w:val="76597951"/>
    <w:rsid w:val="765F2217"/>
    <w:rsid w:val="766C1517"/>
    <w:rsid w:val="767D3866"/>
    <w:rsid w:val="76A101FD"/>
    <w:rsid w:val="76C15BF3"/>
    <w:rsid w:val="76C45852"/>
    <w:rsid w:val="76C529E7"/>
    <w:rsid w:val="76F41B67"/>
    <w:rsid w:val="76F86CD7"/>
    <w:rsid w:val="770A6611"/>
    <w:rsid w:val="771F02B0"/>
    <w:rsid w:val="774D4068"/>
    <w:rsid w:val="776D4BE5"/>
    <w:rsid w:val="776E6AD6"/>
    <w:rsid w:val="779743D4"/>
    <w:rsid w:val="779A6200"/>
    <w:rsid w:val="779A7F9B"/>
    <w:rsid w:val="77BE6D2E"/>
    <w:rsid w:val="77C12417"/>
    <w:rsid w:val="77E61D28"/>
    <w:rsid w:val="77ED4076"/>
    <w:rsid w:val="78121B98"/>
    <w:rsid w:val="781861E0"/>
    <w:rsid w:val="782E2F5F"/>
    <w:rsid w:val="784473EE"/>
    <w:rsid w:val="784A0A11"/>
    <w:rsid w:val="784E2262"/>
    <w:rsid w:val="784E7F81"/>
    <w:rsid w:val="78597665"/>
    <w:rsid w:val="785F00AF"/>
    <w:rsid w:val="787E004C"/>
    <w:rsid w:val="787E499C"/>
    <w:rsid w:val="789A04DF"/>
    <w:rsid w:val="789F18D1"/>
    <w:rsid w:val="78B00CBE"/>
    <w:rsid w:val="78B53532"/>
    <w:rsid w:val="78BA31FE"/>
    <w:rsid w:val="78C4536E"/>
    <w:rsid w:val="78D47C7A"/>
    <w:rsid w:val="78E52A69"/>
    <w:rsid w:val="78E87457"/>
    <w:rsid w:val="7916075D"/>
    <w:rsid w:val="791E53AC"/>
    <w:rsid w:val="793454E0"/>
    <w:rsid w:val="79376E74"/>
    <w:rsid w:val="795A6904"/>
    <w:rsid w:val="795B219F"/>
    <w:rsid w:val="797A5586"/>
    <w:rsid w:val="797B1C38"/>
    <w:rsid w:val="798A1005"/>
    <w:rsid w:val="798C7A43"/>
    <w:rsid w:val="7991252C"/>
    <w:rsid w:val="799511C2"/>
    <w:rsid w:val="799C631F"/>
    <w:rsid w:val="79A21D37"/>
    <w:rsid w:val="79AB2D7F"/>
    <w:rsid w:val="79AF05DB"/>
    <w:rsid w:val="79C65FF0"/>
    <w:rsid w:val="79CC380B"/>
    <w:rsid w:val="79D6267E"/>
    <w:rsid w:val="79EA47A6"/>
    <w:rsid w:val="79FC59C0"/>
    <w:rsid w:val="7A0010E5"/>
    <w:rsid w:val="7A091DFF"/>
    <w:rsid w:val="7A2969A2"/>
    <w:rsid w:val="7A3F100A"/>
    <w:rsid w:val="7A464BBB"/>
    <w:rsid w:val="7A5E61A9"/>
    <w:rsid w:val="7A6F4404"/>
    <w:rsid w:val="7A7A7CB7"/>
    <w:rsid w:val="7A7E74EF"/>
    <w:rsid w:val="7A8546F0"/>
    <w:rsid w:val="7A983DA4"/>
    <w:rsid w:val="7A9E6BDE"/>
    <w:rsid w:val="7AA37AEF"/>
    <w:rsid w:val="7AB02290"/>
    <w:rsid w:val="7ACF782D"/>
    <w:rsid w:val="7AE7705A"/>
    <w:rsid w:val="7B1B64CB"/>
    <w:rsid w:val="7B2C3E34"/>
    <w:rsid w:val="7B352EED"/>
    <w:rsid w:val="7B374A83"/>
    <w:rsid w:val="7B531B85"/>
    <w:rsid w:val="7B5A675E"/>
    <w:rsid w:val="7B5F7737"/>
    <w:rsid w:val="7B746436"/>
    <w:rsid w:val="7BA429E3"/>
    <w:rsid w:val="7BB02F1C"/>
    <w:rsid w:val="7BBB0F6D"/>
    <w:rsid w:val="7BC940D2"/>
    <w:rsid w:val="7BD63488"/>
    <w:rsid w:val="7BEF6AC3"/>
    <w:rsid w:val="7BF4558D"/>
    <w:rsid w:val="7BF52C9C"/>
    <w:rsid w:val="7C2331EF"/>
    <w:rsid w:val="7C272C6D"/>
    <w:rsid w:val="7C291AB8"/>
    <w:rsid w:val="7C29253A"/>
    <w:rsid w:val="7C3C2A1D"/>
    <w:rsid w:val="7C3D3BC0"/>
    <w:rsid w:val="7C4D50A3"/>
    <w:rsid w:val="7C505CAC"/>
    <w:rsid w:val="7C605AAC"/>
    <w:rsid w:val="7C72776C"/>
    <w:rsid w:val="7CA1434E"/>
    <w:rsid w:val="7CB01872"/>
    <w:rsid w:val="7CB412F4"/>
    <w:rsid w:val="7CBF01E2"/>
    <w:rsid w:val="7CCC66B9"/>
    <w:rsid w:val="7CCF1EA7"/>
    <w:rsid w:val="7CDB742A"/>
    <w:rsid w:val="7CEB6CCF"/>
    <w:rsid w:val="7D094800"/>
    <w:rsid w:val="7D0C0D5C"/>
    <w:rsid w:val="7D1152BD"/>
    <w:rsid w:val="7D1E48F1"/>
    <w:rsid w:val="7D2109CE"/>
    <w:rsid w:val="7D227067"/>
    <w:rsid w:val="7D26561A"/>
    <w:rsid w:val="7D417A19"/>
    <w:rsid w:val="7D503360"/>
    <w:rsid w:val="7D6A6455"/>
    <w:rsid w:val="7D773F5F"/>
    <w:rsid w:val="7D7F70DD"/>
    <w:rsid w:val="7D8B509F"/>
    <w:rsid w:val="7D9C77EB"/>
    <w:rsid w:val="7DA2223F"/>
    <w:rsid w:val="7DB74FA3"/>
    <w:rsid w:val="7DD07C75"/>
    <w:rsid w:val="7DD30130"/>
    <w:rsid w:val="7DD533F2"/>
    <w:rsid w:val="7E2B36E0"/>
    <w:rsid w:val="7E3320B6"/>
    <w:rsid w:val="7E4263BB"/>
    <w:rsid w:val="7E6B64E4"/>
    <w:rsid w:val="7E71402F"/>
    <w:rsid w:val="7EAE70F5"/>
    <w:rsid w:val="7ECD26EB"/>
    <w:rsid w:val="7ED615A6"/>
    <w:rsid w:val="7ED66E78"/>
    <w:rsid w:val="7EDF47AE"/>
    <w:rsid w:val="7EE74C37"/>
    <w:rsid w:val="7EFC1238"/>
    <w:rsid w:val="7F0B7AA7"/>
    <w:rsid w:val="7F0F3B2D"/>
    <w:rsid w:val="7F1667D6"/>
    <w:rsid w:val="7F1C3BC6"/>
    <w:rsid w:val="7F252DD3"/>
    <w:rsid w:val="7F2778ED"/>
    <w:rsid w:val="7F2A3BA3"/>
    <w:rsid w:val="7F317050"/>
    <w:rsid w:val="7F3F774E"/>
    <w:rsid w:val="7F4771DA"/>
    <w:rsid w:val="7F492E8F"/>
    <w:rsid w:val="7F5600D4"/>
    <w:rsid w:val="7F667728"/>
    <w:rsid w:val="7F6D1863"/>
    <w:rsid w:val="7F74040C"/>
    <w:rsid w:val="7F790AC5"/>
    <w:rsid w:val="7F8976D3"/>
    <w:rsid w:val="7F8F2873"/>
    <w:rsid w:val="7F903B77"/>
    <w:rsid w:val="7F9C4262"/>
    <w:rsid w:val="7F9F6B9F"/>
    <w:rsid w:val="7FB305A1"/>
    <w:rsid w:val="7FB42364"/>
    <w:rsid w:val="7FB61F89"/>
    <w:rsid w:val="7FC56FD6"/>
    <w:rsid w:val="7FEC662A"/>
    <w:rsid w:val="7FED197B"/>
    <w:rsid w:val="7FF7704F"/>
    <w:rsid w:val="7FF944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MingLiUfalt" w:eastAsia="仿宋_GB2312" w:cs="Times New Roman"/>
      <w:kern w:val="2"/>
      <w:sz w:val="32"/>
      <w:lang w:val="en-US" w:eastAsia="zh-CN" w:bidi="ar-SA"/>
    </w:rPr>
  </w:style>
  <w:style w:type="paragraph" w:styleId="2">
    <w:name w:val="heading 1"/>
    <w:basedOn w:val="1"/>
    <w:next w:val="1"/>
    <w:qFormat/>
    <w:locked/>
    <w:uiPriority w:val="1"/>
    <w:pPr>
      <w:spacing w:before="38"/>
      <w:ind w:left="971"/>
      <w:outlineLvl w:val="0"/>
    </w:pPr>
    <w:rPr>
      <w:rFonts w:ascii="宋体" w:hAnsi="宋体" w:eastAsia="宋体" w:cs="宋体"/>
      <w:sz w:val="44"/>
      <w:szCs w:val="44"/>
      <w:lang w:val="zh-CN" w:bidi="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20"/>
    </w:pPr>
    <w:rPr>
      <w:rFonts w:ascii="仿宋" w:hAnsi="仿宋" w:eastAsia="仿宋" w:cs="仿宋"/>
      <w:szCs w:val="32"/>
      <w:lang w:val="zh-CN" w:bidi="zh-CN"/>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rFonts w:ascii="Calibri" w:hAnsi="Calibri" w:eastAsia="宋体"/>
      <w:kern w:val="0"/>
      <w:sz w:val="24"/>
      <w:szCs w:val="24"/>
    </w:rPr>
  </w:style>
  <w:style w:type="table" w:styleId="8">
    <w:name w:val="Table Grid"/>
    <w:basedOn w:val="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rFonts w:cs="Times New Roman"/>
      <w:b/>
    </w:rPr>
  </w:style>
  <w:style w:type="character" w:styleId="11">
    <w:name w:val="page number"/>
    <w:basedOn w:val="9"/>
    <w:qFormat/>
    <w:uiPriority w:val="99"/>
    <w:rPr>
      <w:rFonts w:cs="Times New Roman"/>
    </w:rPr>
  </w:style>
  <w:style w:type="character" w:styleId="12">
    <w:name w:val="Hyperlink"/>
    <w:basedOn w:val="9"/>
    <w:unhideWhenUsed/>
    <w:qFormat/>
    <w:uiPriority w:val="99"/>
    <w:rPr>
      <w:color w:val="0000FF"/>
      <w:u w:val="single"/>
    </w:rPr>
  </w:style>
  <w:style w:type="character" w:customStyle="1" w:styleId="13">
    <w:name w:val="页眉 Char"/>
    <w:basedOn w:val="9"/>
    <w:link w:val="5"/>
    <w:semiHidden/>
    <w:qFormat/>
    <w:uiPriority w:val="99"/>
    <w:rPr>
      <w:rFonts w:ascii="仿宋_GB2312" w:hAnsi="MingLiUfalt" w:eastAsia="仿宋_GB2312"/>
      <w:sz w:val="18"/>
      <w:szCs w:val="18"/>
    </w:rPr>
  </w:style>
  <w:style w:type="character" w:customStyle="1" w:styleId="14">
    <w:name w:val="页脚 Char"/>
    <w:basedOn w:val="9"/>
    <w:link w:val="4"/>
    <w:semiHidden/>
    <w:qFormat/>
    <w:uiPriority w:val="99"/>
    <w:rPr>
      <w:rFonts w:ascii="仿宋_GB2312" w:hAnsi="MingLiUfalt" w:eastAsia="仿宋_GB2312"/>
      <w:sz w:val="18"/>
      <w:szCs w:val="18"/>
    </w:rPr>
  </w:style>
  <w:style w:type="paragraph" w:styleId="15">
    <w:name w:val="List Paragraph"/>
    <w:basedOn w:val="1"/>
    <w:qFormat/>
    <w:uiPriority w:val="34"/>
    <w:pPr>
      <w:ind w:firstLine="420" w:firstLineChars="200"/>
    </w:pPr>
  </w:style>
  <w:style w:type="paragraph" w:customStyle="1" w:styleId="16">
    <w:name w:val="speed-page-tts"/>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Table Paragraph"/>
    <w:basedOn w:val="1"/>
    <w:qFormat/>
    <w:uiPriority w:val="1"/>
    <w:rPr>
      <w:rFonts w:ascii="宋体" w:hAnsi="宋体" w:eastAsia="宋体" w:cs="宋体"/>
      <w:lang w:val="zh-CN" w:bidi="zh-CN"/>
    </w:rPr>
  </w:style>
  <w:style w:type="character" w:customStyle="1" w:styleId="18">
    <w:name w:val="15"/>
    <w:basedOn w:val="9"/>
    <w:qFormat/>
    <w:uiPriority w:val="99"/>
    <w:rPr>
      <w:rFonts w:ascii="Calibri" w:hAnsi="Calibri"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CF46CD-6AB7-4398-AF69-EE001043387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2475</Words>
  <Characters>2518</Characters>
  <Lines>9</Lines>
  <Paragraphs>2</Paragraphs>
  <TotalTime>1</TotalTime>
  <ScaleCrop>false</ScaleCrop>
  <LinksUpToDate>false</LinksUpToDate>
  <CharactersWithSpaces>2610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2016-01-26T11:21:00Z</dcterms:created>
  <dc:creator>Administrator</dc:creator>
  <cp:lastModifiedBy>Administrator</cp:lastModifiedBy>
  <cp:lastPrinted>2020-04-16T02:20:00Z</cp:lastPrinted>
  <dcterms:modified xsi:type="dcterms:W3CDTF">2022-04-27T00:47:46Z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8B3E4178F3FB4CC7BB95FA076A124C21</vt:lpwstr>
  </property>
</Properties>
</file>