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eastAsia="黑体"/>
          <w:sz w:val="32"/>
          <w:szCs w:val="32"/>
        </w:rPr>
      </w:pPr>
    </w:p>
    <w:p>
      <w:pPr>
        <w:widowControl/>
        <w:spacing w:line="600" w:lineRule="exact"/>
        <w:jc w:val="left"/>
        <w:rPr>
          <w:rFonts w:eastAsia="黑体"/>
          <w:sz w:val="32"/>
          <w:szCs w:val="32"/>
        </w:rPr>
      </w:pPr>
    </w:p>
    <w:p>
      <w:pPr>
        <w:spacing w:line="600" w:lineRule="exact"/>
        <w:jc w:val="center"/>
        <w:rPr>
          <w:rFonts w:hint="eastAsia" w:ascii="方正小标宋简体" w:hAnsi="方正小标宋简体" w:eastAsia="方正小标宋简体" w:cs="方正小标宋简体"/>
          <w:spacing w:val="-8"/>
          <w:sz w:val="44"/>
          <w:szCs w:val="44"/>
        </w:rPr>
      </w:pPr>
      <w:r>
        <w:rPr>
          <w:rFonts w:hint="eastAsia" w:ascii="方正小标宋简体" w:hAnsi="方正小标宋简体" w:eastAsia="方正小标宋简体" w:cs="方正小标宋简体"/>
          <w:spacing w:val="-8"/>
          <w:sz w:val="44"/>
          <w:szCs w:val="44"/>
          <w:lang w:eastAsia="zh-CN"/>
        </w:rPr>
        <w:t>吉首市教育和体育局</w:t>
      </w:r>
      <w:r>
        <w:rPr>
          <w:rFonts w:hint="eastAsia" w:ascii="方正小标宋简体" w:hAnsi="方正小标宋简体" w:eastAsia="方正小标宋简体" w:cs="方正小标宋简体"/>
          <w:spacing w:val="-8"/>
          <w:sz w:val="44"/>
          <w:szCs w:val="44"/>
        </w:rPr>
        <w:t>关于开展</w:t>
      </w:r>
      <w:r>
        <w:rPr>
          <w:rFonts w:hint="eastAsia" w:ascii="方正小标宋简体" w:hAnsi="方正小标宋简体" w:eastAsia="方正小标宋简体" w:cs="方正小标宋简体"/>
          <w:spacing w:val="-8"/>
          <w:sz w:val="44"/>
          <w:szCs w:val="44"/>
          <w:lang w:val="en-US" w:eastAsia="zh-CN"/>
        </w:rPr>
        <w:t>2021</w:t>
      </w:r>
      <w:r>
        <w:rPr>
          <w:rFonts w:hint="eastAsia" w:ascii="方正小标宋简体" w:hAnsi="方正小标宋简体" w:eastAsia="方正小标宋简体" w:cs="方正小标宋简体"/>
          <w:spacing w:val="-8"/>
          <w:sz w:val="44"/>
          <w:szCs w:val="44"/>
        </w:rPr>
        <w:t>年度项目支出绩效自评工作的通知</w:t>
      </w:r>
    </w:p>
    <w:p>
      <w:pPr>
        <w:spacing w:line="600" w:lineRule="exact"/>
        <w:rPr>
          <w:rFonts w:eastAsia="仿宋_GB2312"/>
          <w:sz w:val="32"/>
          <w:szCs w:val="32"/>
        </w:rPr>
      </w:pPr>
    </w:p>
    <w:p>
      <w:pPr>
        <w:spacing w:line="600" w:lineRule="exact"/>
        <w:ind w:firstLine="632" w:firstLineChars="200"/>
        <w:rPr>
          <w:rFonts w:eastAsia="仿宋_GB2312"/>
          <w:sz w:val="32"/>
          <w:szCs w:val="32"/>
        </w:rPr>
      </w:pPr>
      <w:r>
        <w:rPr>
          <w:rFonts w:hint="eastAsia" w:ascii="仿宋_GB2312" w:eastAsia="仿宋_GB2312"/>
          <w:spacing w:val="-2"/>
          <w:sz w:val="32"/>
          <w:szCs w:val="32"/>
        </w:rPr>
        <w:t>为进一步规范财政资金管理，强化部门责任意识，切实提高财政资金使用效益，</w:t>
      </w:r>
      <w:r>
        <w:rPr>
          <w:rFonts w:hint="eastAsia" w:eastAsia="仿宋_GB2312"/>
          <w:spacing w:val="-2"/>
          <w:sz w:val="32"/>
          <w:szCs w:val="32"/>
        </w:rPr>
        <w:t>根据《湖南省财政厅关于印发〈湖南省预算支出绩效评价管理办法〉的通知》（湘财绩〔2020〕7号）和《吉首市本级预算部门整体支出绩效自评操作规程》（吉财绩〔2021〕2</w:t>
      </w:r>
      <w:r>
        <w:rPr>
          <w:rFonts w:hint="eastAsia" w:eastAsia="仿宋_GB2312"/>
          <w:spacing w:val="-2"/>
          <w:sz w:val="32"/>
          <w:szCs w:val="32"/>
          <w:lang w:val="en-US" w:eastAsia="zh-CN"/>
        </w:rPr>
        <w:t>2</w:t>
      </w:r>
      <w:r>
        <w:rPr>
          <w:rFonts w:hint="eastAsia" w:eastAsia="仿宋_GB2312"/>
          <w:spacing w:val="-2"/>
          <w:sz w:val="32"/>
          <w:szCs w:val="32"/>
        </w:rPr>
        <w:t>号）等文件精神，</w:t>
      </w:r>
      <w:r>
        <w:rPr>
          <w:rFonts w:hint="eastAsia" w:ascii="仿宋_GB2312" w:eastAsia="仿宋_GB2312"/>
          <w:spacing w:val="-2"/>
          <w:sz w:val="32"/>
          <w:szCs w:val="32"/>
        </w:rPr>
        <w:t>现就开展2021年度市本级财政资金绩效自评工作有关事项通知如下：</w:t>
      </w:r>
    </w:p>
    <w:p>
      <w:pPr>
        <w:spacing w:line="600" w:lineRule="exact"/>
        <w:ind w:firstLine="640" w:firstLineChars="200"/>
        <w:rPr>
          <w:rFonts w:eastAsia="黑体"/>
          <w:sz w:val="32"/>
          <w:szCs w:val="32"/>
        </w:rPr>
      </w:pPr>
      <w:r>
        <w:rPr>
          <w:rFonts w:ascii="黑体" w:hAnsi="黑体" w:eastAsia="黑体"/>
          <w:sz w:val="32"/>
          <w:szCs w:val="32"/>
        </w:rPr>
        <w:t>一、自评范围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年度市财政安排给本部门项目支出</w:t>
      </w:r>
      <w:r>
        <w:rPr>
          <w:rFonts w:hint="eastAsia" w:ascii="仿宋_GB2312" w:hAnsi="仿宋_GB2312" w:eastAsia="仿宋_GB2312" w:cs="仿宋_GB2312"/>
          <w:sz w:val="32"/>
          <w:szCs w:val="32"/>
          <w:lang w:val="en-US" w:eastAsia="zh-CN"/>
        </w:rPr>
        <w:t>235.71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eastAsia="仿宋_GB2312" w:cs="仿宋_GB2312"/>
          <w:sz w:val="32"/>
          <w:szCs w:val="32"/>
        </w:rPr>
        <w:t>其中，一般公共预算支出</w:t>
      </w:r>
      <w:r>
        <w:rPr>
          <w:rFonts w:hint="eastAsia" w:ascii="仿宋_GB2312" w:hAnsi="仿宋_GB2312" w:eastAsia="仿宋_GB2312" w:cs="仿宋_GB2312"/>
          <w:sz w:val="32"/>
          <w:szCs w:val="32"/>
          <w:lang w:val="en-US" w:eastAsia="zh-CN"/>
        </w:rPr>
        <w:t>235.71</w:t>
      </w:r>
      <w:r>
        <w:rPr>
          <w:rFonts w:hint="eastAsia" w:eastAsia="仿宋_GB2312" w:cs="仿宋_GB2312"/>
          <w:sz w:val="32"/>
          <w:szCs w:val="32"/>
        </w:rPr>
        <w:t>万元，政府性基金预算支出0万元，国有资本经营预算支出0万元，社会保险基金预算支出0万元。一般公共预算支出包括基本支出</w:t>
      </w:r>
      <w:r>
        <w:rPr>
          <w:rFonts w:hint="eastAsia" w:ascii="宋体" w:hAnsi="宋体" w:cs="宋体"/>
          <w:sz w:val="32"/>
          <w:szCs w:val="32"/>
          <w:lang w:val="en-US" w:eastAsia="zh-CN"/>
        </w:rPr>
        <w:t>0</w:t>
      </w:r>
      <w:r>
        <w:rPr>
          <w:rFonts w:hint="eastAsia" w:eastAsia="仿宋_GB2312" w:cs="仿宋_GB2312"/>
          <w:sz w:val="32"/>
          <w:szCs w:val="32"/>
        </w:rPr>
        <w:t>万元、项目支出</w:t>
      </w:r>
      <w:r>
        <w:rPr>
          <w:rFonts w:hint="eastAsia" w:ascii="仿宋_GB2312" w:hAnsi="仿宋_GB2312" w:eastAsia="仿宋_GB2312" w:cs="仿宋_GB2312"/>
          <w:sz w:val="32"/>
          <w:szCs w:val="32"/>
          <w:lang w:val="en-US" w:eastAsia="zh-CN"/>
        </w:rPr>
        <w:t>235.71</w:t>
      </w:r>
      <w:r>
        <w:rPr>
          <w:rFonts w:hint="eastAsia" w:eastAsia="仿宋_GB2312" w:cs="仿宋_GB2312"/>
          <w:sz w:val="32"/>
          <w:szCs w:val="32"/>
        </w:rPr>
        <w:t>万元。</w:t>
      </w:r>
    </w:p>
    <w:p>
      <w:pPr>
        <w:spacing w:line="600" w:lineRule="exact"/>
        <w:ind w:firstLine="640" w:firstLineChars="200"/>
        <w:rPr>
          <w:rFonts w:eastAsia="黑体"/>
          <w:sz w:val="32"/>
          <w:szCs w:val="32"/>
        </w:rPr>
      </w:pPr>
      <w:r>
        <w:rPr>
          <w:rFonts w:ascii="黑体" w:hAnsi="黑体" w:eastAsia="黑体"/>
          <w:sz w:val="32"/>
          <w:szCs w:val="32"/>
        </w:rPr>
        <w:t>二、自评主要依据</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（一）《中华人民共和国预算法》、国家其他相关法律、法规和规章制度；</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（二）《中共中央 国务院关于全面实施预算绩效管理的意见》（中发〔2018〕34号）、《中共湖南省委办公厅 湖南省人民政府办公厅关于全面实施预算绩效管理的实施意见》（湘办发〔2019〕10号）；</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（三）市委、市政府制定的国民经济与社会发展规划及方针政策，关于重点工作或重大项目印发的指导意见和工作要求等文件；</w:t>
      </w:r>
    </w:p>
    <w:p>
      <w:pPr>
        <w:spacing w:line="600" w:lineRule="exact"/>
        <w:ind w:firstLine="640" w:firstLineChars="200"/>
        <w:rPr>
          <w:rFonts w:hint="eastAsia" w:eastAsia="仿宋_GB2312" w:cs="仿宋_GB2312"/>
          <w:bCs/>
          <w:sz w:val="32"/>
          <w:szCs w:val="32"/>
        </w:rPr>
      </w:pPr>
      <w:r>
        <w:rPr>
          <w:rFonts w:hint="eastAsia" w:eastAsia="仿宋_GB2312" w:cs="仿宋_GB2312"/>
          <w:sz w:val="32"/>
          <w:szCs w:val="32"/>
        </w:rPr>
        <w:t>（四）</w:t>
      </w:r>
      <w:r>
        <w:rPr>
          <w:rFonts w:hint="eastAsia" w:eastAsia="仿宋_GB2312" w:cs="仿宋_GB2312"/>
          <w:bCs/>
          <w:sz w:val="32"/>
          <w:szCs w:val="32"/>
        </w:rPr>
        <w:t>预算管理制度及办法，项目及资金管理办法、财务和会计资料；</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（五）市级预算部门中长期事业发展规划及年度工作计划；</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（六）预算批复时确定的绩效目标及指标，预算部门年度预算执行情况，年度决算报告等相关材料；</w:t>
      </w:r>
    </w:p>
    <w:p>
      <w:pPr>
        <w:spacing w:line="600" w:lineRule="exact"/>
        <w:ind w:firstLine="640" w:firstLineChars="200"/>
        <w:rPr>
          <w:rFonts w:hint="eastAsia" w:eastAsia="仿宋_GB2312" w:cs="仿宋_GB2312"/>
          <w:bCs/>
          <w:sz w:val="32"/>
          <w:szCs w:val="32"/>
        </w:rPr>
      </w:pPr>
      <w:r>
        <w:rPr>
          <w:rFonts w:hint="eastAsia" w:eastAsia="仿宋_GB2312" w:cs="仿宋_GB2312"/>
          <w:sz w:val="32"/>
          <w:szCs w:val="32"/>
        </w:rPr>
        <w:t>（七）</w:t>
      </w:r>
      <w:r>
        <w:rPr>
          <w:rFonts w:hint="eastAsia" w:eastAsia="仿宋_GB2312" w:cs="仿宋_GB2312"/>
          <w:bCs/>
          <w:sz w:val="32"/>
          <w:szCs w:val="32"/>
        </w:rPr>
        <w:t>项目设立的政策依据和目标，预算执行情况，项目可行性研究报告、项目实施方案、项目决算或验收报告等相关材料；</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（八）人大预决算审查报告、审计报告及决定、财政稽核监督报告等；</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（九）相关行业政策、行业标准及专业技术规范；</w:t>
      </w:r>
    </w:p>
    <w:p>
      <w:pPr>
        <w:spacing w:line="600" w:lineRule="exact"/>
        <w:ind w:firstLine="640" w:firstLineChars="200"/>
        <w:rPr>
          <w:rFonts w:hint="eastAsia" w:eastAsia="仿宋_GB2312" w:cs="仿宋_GB2312"/>
          <w:bCs/>
          <w:sz w:val="32"/>
          <w:szCs w:val="32"/>
        </w:rPr>
      </w:pPr>
      <w:r>
        <w:rPr>
          <w:rFonts w:hint="eastAsia" w:eastAsia="仿宋_GB2312" w:cs="仿宋_GB2312"/>
          <w:sz w:val="32"/>
          <w:szCs w:val="32"/>
        </w:rPr>
        <w:t>（十）其他相关资料。</w:t>
      </w:r>
    </w:p>
    <w:p>
      <w:pPr>
        <w:spacing w:line="600" w:lineRule="exact"/>
        <w:ind w:firstLine="640" w:firstLineChars="200"/>
        <w:rPr>
          <w:rFonts w:eastAsia="黑体"/>
          <w:sz w:val="32"/>
          <w:szCs w:val="32"/>
        </w:rPr>
      </w:pPr>
      <w:r>
        <w:rPr>
          <w:rFonts w:ascii="黑体" w:hAnsi="黑体" w:eastAsia="黑体"/>
          <w:sz w:val="32"/>
          <w:szCs w:val="32"/>
        </w:rPr>
        <w:t>三、自评主要内容</w:t>
      </w:r>
    </w:p>
    <w:p>
      <w:pPr>
        <w:spacing w:line="600" w:lineRule="exact"/>
        <w:ind w:firstLine="640" w:firstLineChars="200"/>
        <w:rPr>
          <w:rFonts w:hint="eastAsia" w:eastAsia="仿宋_GB2312" w:cs="仿宋_GB2312"/>
          <w:bCs/>
          <w:sz w:val="32"/>
          <w:szCs w:val="32"/>
        </w:rPr>
      </w:pPr>
      <w:r>
        <w:rPr>
          <w:rFonts w:hint="eastAsia" w:eastAsia="仿宋_GB2312" w:cs="仿宋_GB2312"/>
          <w:sz w:val="32"/>
          <w:szCs w:val="32"/>
        </w:rPr>
        <w:t>绩效自评的内容主要包括项目总体绩效目标、各项绩效指标完成情况以及预算执行情况。</w:t>
      </w:r>
      <w:r>
        <w:rPr>
          <w:rFonts w:hint="eastAsia" w:eastAsia="仿宋_GB2312" w:cs="仿宋_GB2312"/>
          <w:bCs/>
          <w:sz w:val="32"/>
          <w:szCs w:val="32"/>
        </w:rPr>
        <w:t>对未完成绩效目标或偏离绩效目标较大的项目要分析并说明原因，研究提出改进措施。</w:t>
      </w:r>
    </w:p>
    <w:p>
      <w:pPr>
        <w:spacing w:line="600" w:lineRule="exact"/>
        <w:ind w:firstLine="640" w:firstLineChars="200"/>
        <w:rPr>
          <w:rFonts w:eastAsia="黑体"/>
          <w:sz w:val="32"/>
          <w:szCs w:val="32"/>
        </w:rPr>
      </w:pPr>
      <w:r>
        <w:rPr>
          <w:rFonts w:ascii="黑体" w:hAnsi="黑体" w:eastAsia="黑体"/>
          <w:sz w:val="32"/>
          <w:szCs w:val="32"/>
        </w:rPr>
        <w:t>四、自评程序和步骤</w:t>
      </w:r>
    </w:p>
    <w:p>
      <w:pPr>
        <w:spacing w:line="600" w:lineRule="exact"/>
        <w:ind w:firstLine="640" w:firstLineChars="200"/>
        <w:rPr>
          <w:rFonts w:hint="eastAsia" w:eastAsia="仿宋_GB2312" w:cs="仿宋_GB2312"/>
          <w:sz w:val="32"/>
          <w:szCs w:val="32"/>
        </w:rPr>
      </w:pPr>
      <w:r>
        <w:rPr>
          <w:rFonts w:ascii="仿宋_GB2312" w:hAnsi="仿宋_GB2312" w:eastAsia="仿宋_GB2312"/>
          <w:sz w:val="32"/>
          <w:szCs w:val="32"/>
        </w:rPr>
        <w:t>（一）</w:t>
      </w:r>
      <w:r>
        <w:rPr>
          <w:rFonts w:hint="eastAsia" w:ascii="仿宋_GB2312" w:hAnsi="仿宋_GB2312" w:eastAsia="仿宋_GB2312"/>
          <w:sz w:val="32"/>
          <w:szCs w:val="32"/>
        </w:rPr>
        <w:t>项目支出自评</w:t>
      </w:r>
      <w:r>
        <w:rPr>
          <w:rFonts w:ascii="仿宋_GB2312" w:hAnsi="仿宋_GB2312" w:eastAsia="仿宋_GB2312"/>
          <w:sz w:val="32"/>
          <w:szCs w:val="32"/>
        </w:rPr>
        <w:t>。</w:t>
      </w:r>
      <w:r>
        <w:rPr>
          <w:rFonts w:hint="eastAsia" w:eastAsia="仿宋_GB2312" w:cs="仿宋_GB2312"/>
          <w:sz w:val="32"/>
          <w:szCs w:val="32"/>
        </w:rPr>
        <w:t>项目实施单位按照绩效评价通知要求，填报市级预算部门项目支出绩效自评表（附件</w:t>
      </w:r>
      <w:r>
        <w:rPr>
          <w:rFonts w:hint="eastAsia" w:eastAsia="仿宋_GB2312" w:cs="仿宋_GB2312"/>
          <w:sz w:val="32"/>
          <w:szCs w:val="32"/>
          <w:lang w:val="en-US" w:eastAsia="zh-CN"/>
        </w:rPr>
        <w:t>1</w:t>
      </w:r>
      <w:r>
        <w:rPr>
          <w:rFonts w:hint="eastAsia" w:eastAsia="仿宋_GB2312" w:cs="仿宋_GB2312"/>
          <w:sz w:val="32"/>
          <w:szCs w:val="32"/>
        </w:rPr>
        <w:t>）等相关资料信息，按照规定格式撰写市级预算部门项目支出绩效自评报告（参考格式见附件</w:t>
      </w:r>
      <w:r>
        <w:rPr>
          <w:rFonts w:hint="eastAsia" w:eastAsia="仿宋_GB2312" w:cs="仿宋_GB2312"/>
          <w:sz w:val="32"/>
          <w:szCs w:val="32"/>
          <w:lang w:val="en-US" w:eastAsia="zh-CN"/>
        </w:rPr>
        <w:t>2</w:t>
      </w:r>
      <w:r>
        <w:rPr>
          <w:rFonts w:hint="eastAsia" w:eastAsia="仿宋_GB2312" w:cs="仿宋_GB2312"/>
          <w:sz w:val="32"/>
          <w:szCs w:val="32"/>
        </w:rPr>
        <w:t>），按时报送相关部门。</w:t>
      </w:r>
    </w:p>
    <w:p>
      <w:pPr>
        <w:spacing w:line="600" w:lineRule="exact"/>
        <w:ind w:firstLine="640" w:firstLineChars="200"/>
        <w:rPr>
          <w:rFonts w:hint="eastAsia" w:ascii="宋体" w:hAnsi="宋体" w:cs="宋体"/>
          <w:color w:val="auto"/>
          <w:sz w:val="32"/>
          <w:szCs w:val="32"/>
        </w:rPr>
      </w:pPr>
      <w:r>
        <w:rPr>
          <w:rFonts w:ascii="仿宋_GB2312" w:hAnsi="仿宋_GB2312" w:eastAsia="仿宋_GB2312"/>
          <w:color w:val="auto"/>
          <w:sz w:val="32"/>
          <w:szCs w:val="32"/>
        </w:rPr>
        <w:t>（二）总结绩效。</w:t>
      </w:r>
      <w:r>
        <w:rPr>
          <w:rFonts w:hint="eastAsia" w:eastAsia="仿宋_GB2312" w:cs="仿宋_GB2312"/>
          <w:color w:val="auto"/>
          <w:sz w:val="32"/>
          <w:szCs w:val="32"/>
        </w:rPr>
        <w:t>撰写并完善绩效自评报告。市级预算部门按照规定的文本格式和要求撰写</w:t>
      </w:r>
      <w:r>
        <w:rPr>
          <w:rFonts w:hint="eastAsia" w:eastAsia="仿宋_GB2312" w:cs="仿宋_GB2312"/>
          <w:color w:val="auto"/>
          <w:sz w:val="32"/>
          <w:szCs w:val="32"/>
          <w:lang w:eastAsia="zh-CN"/>
        </w:rPr>
        <w:t>完善</w:t>
      </w:r>
      <w:r>
        <w:rPr>
          <w:rFonts w:hint="eastAsia" w:eastAsia="仿宋_GB2312" w:cs="仿宋_GB2312"/>
          <w:color w:val="auto"/>
          <w:sz w:val="32"/>
          <w:szCs w:val="32"/>
        </w:rPr>
        <w:t>市级预算部门项目支出绩效自评报告（参考格式见附件</w:t>
      </w:r>
      <w:r>
        <w:rPr>
          <w:rFonts w:hint="eastAsia" w:eastAsia="仿宋_GB2312" w:cs="仿宋_GB2312"/>
          <w:color w:val="auto"/>
          <w:sz w:val="32"/>
          <w:szCs w:val="32"/>
          <w:lang w:val="en-US" w:eastAsia="zh-CN"/>
        </w:rPr>
        <w:t>2</w:t>
      </w:r>
      <w:r>
        <w:rPr>
          <w:rFonts w:hint="eastAsia" w:eastAsia="仿宋_GB2312" w:cs="仿宋_GB2312"/>
          <w:color w:val="auto"/>
          <w:sz w:val="32"/>
          <w:szCs w:val="32"/>
        </w:rPr>
        <w:t>）。</w:t>
      </w:r>
    </w:p>
    <w:p>
      <w:pPr>
        <w:spacing w:line="600" w:lineRule="exact"/>
        <w:ind w:firstLine="640" w:firstLineChars="200"/>
        <w:rPr>
          <w:rFonts w:ascii="黑体" w:hAnsi="黑体" w:eastAsia="黑体"/>
          <w:sz w:val="32"/>
          <w:szCs w:val="32"/>
        </w:rPr>
      </w:pPr>
      <w:r>
        <w:rPr>
          <w:rFonts w:ascii="黑体" w:hAnsi="黑体" w:eastAsia="黑体"/>
          <w:sz w:val="32"/>
          <w:szCs w:val="32"/>
        </w:rPr>
        <w:t>五、有关要求</w:t>
      </w:r>
    </w:p>
    <w:p>
      <w:pPr>
        <w:spacing w:line="600" w:lineRule="exact"/>
        <w:ind w:firstLine="643" w:firstLineChars="200"/>
        <w:rPr>
          <w:rFonts w:eastAsia="仿宋_GB2312" w:cs="仿宋_GB2312"/>
          <w:sz w:val="32"/>
          <w:szCs w:val="32"/>
        </w:rPr>
      </w:pPr>
      <w:r>
        <w:rPr>
          <w:rFonts w:hint="eastAsia" w:eastAsia="楷体_GB2312"/>
          <w:b/>
          <w:sz w:val="32"/>
          <w:szCs w:val="32"/>
        </w:rPr>
        <w:t>（一）统一认识，明确责任。</w:t>
      </w:r>
      <w:r>
        <w:rPr>
          <w:rFonts w:hint="eastAsia" w:eastAsia="仿宋_GB2312" w:cs="仿宋_GB2312"/>
          <w:sz w:val="32"/>
          <w:szCs w:val="32"/>
        </w:rPr>
        <w:t>市</w:t>
      </w:r>
      <w:r>
        <w:rPr>
          <w:rFonts w:hint="eastAsia" w:eastAsia="仿宋_GB2312" w:cs="仿宋_GB2312"/>
          <w:sz w:val="32"/>
          <w:szCs w:val="32"/>
          <w:lang w:eastAsia="zh-CN"/>
        </w:rPr>
        <w:t>级</w:t>
      </w:r>
      <w:r>
        <w:rPr>
          <w:rFonts w:hint="eastAsia" w:eastAsia="仿宋_GB2312" w:cs="仿宋_GB2312"/>
          <w:sz w:val="32"/>
          <w:szCs w:val="32"/>
        </w:rPr>
        <w:t>预算部门（单位）</w:t>
      </w:r>
      <w:r>
        <w:rPr>
          <w:rFonts w:hint="eastAsia" w:eastAsia="仿宋_GB2312"/>
          <w:sz w:val="32"/>
          <w:szCs w:val="32"/>
        </w:rPr>
        <w:t>是项目支出绩效自评的组织实施主体，要按照</w:t>
      </w:r>
      <w:r>
        <w:rPr>
          <w:rFonts w:hint="eastAsia" w:eastAsia="仿宋_GB2312" w:cs="仿宋_GB2312"/>
          <w:sz w:val="32"/>
          <w:szCs w:val="32"/>
        </w:rPr>
        <w:t>《吉首市市级预算部门项目支出绩效自评操作规程》</w:t>
      </w:r>
      <w:r>
        <w:rPr>
          <w:rFonts w:hint="eastAsia" w:eastAsia="仿宋_GB2312"/>
          <w:sz w:val="32"/>
          <w:szCs w:val="32"/>
        </w:rPr>
        <w:t>组织绩效评价，</w:t>
      </w:r>
      <w:r>
        <w:rPr>
          <w:rFonts w:hint="eastAsia" w:eastAsia="仿宋_GB2312" w:cs="仿宋_GB2312"/>
          <w:sz w:val="32"/>
          <w:szCs w:val="32"/>
        </w:rPr>
        <w:t>成立以财务机构牵头、相关业务股室人员参加的绩效自评工作小组，下达项目支出绩效自评通知，主要内容包括：评价范围、评价主要依据、评价主要内容、评价工作步骤、有关要求等五个方面；并要附项目支出绩效自评表等相关资料。</w:t>
      </w:r>
    </w:p>
    <w:p>
      <w:pPr>
        <w:spacing w:line="600" w:lineRule="exact"/>
        <w:ind w:firstLine="627" w:firstLineChars="200"/>
        <w:rPr>
          <w:rFonts w:eastAsia="仿宋_GB2312"/>
          <w:sz w:val="32"/>
          <w:szCs w:val="32"/>
        </w:rPr>
      </w:pPr>
      <w:r>
        <w:rPr>
          <w:rFonts w:hint="eastAsia" w:eastAsia="楷体_GB2312"/>
          <w:b/>
          <w:spacing w:val="-4"/>
          <w:sz w:val="32"/>
          <w:szCs w:val="32"/>
        </w:rPr>
        <w:t>（二）按时报送，注重质量。</w:t>
      </w:r>
      <w:r>
        <w:rPr>
          <w:rFonts w:hint="eastAsia" w:eastAsia="仿宋_GB2312"/>
          <w:sz w:val="32"/>
          <w:szCs w:val="32"/>
        </w:rPr>
        <w:t>市</w:t>
      </w:r>
      <w:r>
        <w:rPr>
          <w:rFonts w:hint="eastAsia" w:eastAsia="仿宋_GB2312"/>
          <w:sz w:val="32"/>
          <w:szCs w:val="32"/>
          <w:lang w:eastAsia="zh-CN"/>
        </w:rPr>
        <w:t>级</w:t>
      </w:r>
      <w:r>
        <w:rPr>
          <w:rFonts w:hint="eastAsia" w:eastAsia="仿宋_GB2312"/>
          <w:sz w:val="32"/>
          <w:szCs w:val="32"/>
        </w:rPr>
        <w:t>预算部门（单位）</w:t>
      </w:r>
      <w:r>
        <w:rPr>
          <w:rFonts w:hint="eastAsia" w:eastAsia="仿宋_GB2312"/>
          <w:spacing w:val="-4"/>
          <w:sz w:val="32"/>
          <w:szCs w:val="32"/>
        </w:rPr>
        <w:t>要</w:t>
      </w:r>
      <w:r>
        <w:rPr>
          <w:rFonts w:hint="eastAsia" w:eastAsia="仿宋_GB2312"/>
          <w:sz w:val="32"/>
          <w:szCs w:val="32"/>
        </w:rPr>
        <w:t>注重评价质量，</w:t>
      </w:r>
      <w:r>
        <w:rPr>
          <w:rFonts w:hint="eastAsia" w:eastAsia="仿宋_GB2312" w:cs="仿宋_GB2312"/>
          <w:sz w:val="32"/>
          <w:szCs w:val="32"/>
        </w:rPr>
        <w:t>按照规定的文本格式和要求（相关数据表格详见附件</w:t>
      </w:r>
      <w:r>
        <w:rPr>
          <w:rFonts w:eastAsia="仿宋_GB2312" w:cs="仿宋_GB2312"/>
          <w:sz w:val="32"/>
          <w:szCs w:val="32"/>
        </w:rPr>
        <w:t>2</w:t>
      </w:r>
      <w:r>
        <w:rPr>
          <w:rFonts w:hint="eastAsia" w:eastAsia="仿宋_GB2312" w:cs="仿宋_GB2312"/>
          <w:sz w:val="32"/>
          <w:szCs w:val="32"/>
        </w:rPr>
        <w:t>）撰写并汇总本级和所属二级机构部门项目支出绩效自评报告，</w:t>
      </w:r>
      <w:r>
        <w:rPr>
          <w:rFonts w:hint="eastAsia" w:eastAsia="仿宋_GB2312"/>
          <w:spacing w:val="-4"/>
          <w:sz w:val="32"/>
          <w:szCs w:val="32"/>
        </w:rPr>
        <w:t>于</w:t>
      </w:r>
      <w:r>
        <w:rPr>
          <w:rFonts w:eastAsia="仿宋_GB2312"/>
          <w:spacing w:val="-4"/>
          <w:sz w:val="32"/>
          <w:szCs w:val="32"/>
        </w:rPr>
        <w:t>20</w:t>
      </w:r>
      <w:r>
        <w:rPr>
          <w:rFonts w:hint="eastAsia" w:eastAsia="仿宋_GB2312"/>
          <w:spacing w:val="-4"/>
          <w:sz w:val="32"/>
          <w:szCs w:val="32"/>
        </w:rPr>
        <w:t>22年</w:t>
      </w:r>
      <w:r>
        <w:rPr>
          <w:rFonts w:eastAsia="仿宋_GB2312"/>
          <w:spacing w:val="-4"/>
          <w:sz w:val="32"/>
          <w:szCs w:val="32"/>
        </w:rPr>
        <w:t>7</w:t>
      </w:r>
      <w:r>
        <w:rPr>
          <w:rFonts w:hint="eastAsia" w:eastAsia="仿宋_GB2312"/>
          <w:spacing w:val="-4"/>
          <w:sz w:val="32"/>
          <w:szCs w:val="32"/>
        </w:rPr>
        <w:t>月</w:t>
      </w:r>
      <w:r>
        <w:rPr>
          <w:rFonts w:eastAsia="仿宋_GB2312"/>
          <w:spacing w:val="-4"/>
          <w:sz w:val="32"/>
          <w:szCs w:val="32"/>
        </w:rPr>
        <w:t>1</w:t>
      </w:r>
      <w:r>
        <w:rPr>
          <w:rFonts w:hint="eastAsia" w:eastAsia="仿宋_GB2312"/>
          <w:spacing w:val="-4"/>
          <w:sz w:val="32"/>
          <w:szCs w:val="32"/>
        </w:rPr>
        <w:t>日前将</w:t>
      </w:r>
      <w:r>
        <w:rPr>
          <w:rFonts w:hint="eastAsia" w:eastAsia="仿宋_GB2312"/>
          <w:sz w:val="32"/>
          <w:szCs w:val="32"/>
        </w:rPr>
        <w:t>市直预算部门（单位）项目支出</w:t>
      </w:r>
      <w:r>
        <w:rPr>
          <w:rFonts w:hint="eastAsia" w:eastAsia="仿宋_GB2312"/>
          <w:spacing w:val="-4"/>
          <w:sz w:val="32"/>
          <w:szCs w:val="32"/>
        </w:rPr>
        <w:t>绩效自评报告纸质版和电子版一并报送市财政局3</w:t>
      </w:r>
      <w:r>
        <w:rPr>
          <w:rFonts w:eastAsia="仿宋_GB2312"/>
          <w:spacing w:val="-4"/>
          <w:sz w:val="32"/>
          <w:szCs w:val="32"/>
        </w:rPr>
        <w:t>18</w:t>
      </w:r>
      <w:r>
        <w:rPr>
          <w:rFonts w:hint="eastAsia" w:eastAsia="仿宋_GB2312"/>
          <w:spacing w:val="-4"/>
          <w:sz w:val="32"/>
          <w:szCs w:val="32"/>
        </w:rPr>
        <w:t>室（联系电话0743-</w:t>
      </w:r>
      <w:r>
        <w:rPr>
          <w:rFonts w:eastAsia="仿宋_GB2312"/>
          <w:spacing w:val="-4"/>
          <w:sz w:val="32"/>
          <w:szCs w:val="32"/>
        </w:rPr>
        <w:t>8537076</w:t>
      </w:r>
      <w:r>
        <w:rPr>
          <w:rFonts w:hint="eastAsia" w:eastAsia="仿宋_GB2312"/>
          <w:spacing w:val="-4"/>
          <w:sz w:val="32"/>
          <w:szCs w:val="32"/>
        </w:rPr>
        <w:t>）。</w:t>
      </w:r>
      <w:r>
        <w:rPr>
          <w:rFonts w:hint="eastAsia" w:eastAsia="仿宋_GB2312"/>
          <w:sz w:val="32"/>
          <w:szCs w:val="32"/>
        </w:rPr>
        <w:t>各部门（单位）在项目支出绩效自评工作中，要实事求是，确保数据准确、分值合理、结果客观，避免搞形式、走过场，严禁刻意抬高分数、弄虚作假行为，各单位要对绩效自评结果的真实性负责。</w:t>
      </w:r>
    </w:p>
    <w:p>
      <w:pPr>
        <w:spacing w:line="600" w:lineRule="exact"/>
        <w:ind w:firstLine="643" w:firstLineChars="200"/>
        <w:rPr>
          <w:rFonts w:eastAsia="仿宋_GB2312" w:cs="仿宋_GB2312"/>
          <w:sz w:val="32"/>
          <w:szCs w:val="32"/>
        </w:rPr>
      </w:pPr>
      <w:r>
        <w:rPr>
          <w:rFonts w:hint="eastAsia" w:eastAsia="楷体_GB2312"/>
          <w:b/>
          <w:sz w:val="32"/>
          <w:szCs w:val="32"/>
        </w:rPr>
        <w:t>（三）重视结果，强化应用。</w:t>
      </w:r>
      <w:r>
        <w:rPr>
          <w:rFonts w:hint="eastAsia" w:eastAsia="仿宋_GB2312"/>
          <w:sz w:val="32"/>
          <w:szCs w:val="32"/>
        </w:rPr>
        <w:t>各市</w:t>
      </w:r>
      <w:r>
        <w:rPr>
          <w:rFonts w:hint="eastAsia" w:eastAsia="仿宋_GB2312"/>
          <w:sz w:val="32"/>
          <w:szCs w:val="32"/>
          <w:lang w:eastAsia="zh-CN"/>
        </w:rPr>
        <w:t>级</w:t>
      </w:r>
      <w:r>
        <w:rPr>
          <w:rFonts w:hint="eastAsia" w:eastAsia="仿宋_GB2312"/>
          <w:sz w:val="32"/>
          <w:szCs w:val="32"/>
        </w:rPr>
        <w:t>预算部门（单位）要重视项目支出绩效评价结果，积极加强应用。一是</w:t>
      </w:r>
      <w:r>
        <w:rPr>
          <w:rFonts w:hint="eastAsia" w:eastAsia="仿宋_GB2312" w:cs="仿宋_GB2312"/>
          <w:sz w:val="32"/>
          <w:szCs w:val="32"/>
        </w:rPr>
        <w:t>市财政局将组织专家或根据需要组织市级预算部门的财务、业务人员对绩效自评工作质量进行抽查和评审，抽查和评审结果在市本级范围内进行通报。二是市财政局根据需要对市级预算部门的绩效自评结果进行抽查或再评价，必要时市财政局提请市审计局结合预算执行审计、专项审计、经济责任审计等进行审计。三是市直预算部门（涉密部门和涉密事项除外）应于每年</w:t>
      </w:r>
      <w:r>
        <w:rPr>
          <w:rFonts w:eastAsia="仿宋_GB2312" w:cs="仿宋_GB2312"/>
          <w:sz w:val="32"/>
          <w:szCs w:val="32"/>
        </w:rPr>
        <w:t>7</w:t>
      </w:r>
      <w:r>
        <w:rPr>
          <w:rFonts w:hint="eastAsia" w:eastAsia="仿宋_GB2312" w:cs="仿宋_GB2312"/>
          <w:sz w:val="32"/>
          <w:szCs w:val="32"/>
        </w:rPr>
        <w:t>月</w:t>
      </w:r>
      <w:r>
        <w:rPr>
          <w:rFonts w:eastAsia="仿宋_GB2312" w:cs="仿宋_GB2312"/>
          <w:sz w:val="32"/>
          <w:szCs w:val="32"/>
        </w:rPr>
        <w:t>10</w:t>
      </w:r>
      <w:r>
        <w:rPr>
          <w:rFonts w:hint="eastAsia" w:eastAsia="仿宋_GB2312" w:cs="仿宋_GB2312"/>
          <w:sz w:val="32"/>
          <w:szCs w:val="32"/>
        </w:rPr>
        <w:t>日前，在市级预决算公开平台及本部门门户网站上全文公开部门项目支出绩效自评报告，接受社会公众监督。本部门没有门户网站的，应于</w:t>
      </w:r>
      <w:r>
        <w:rPr>
          <w:rFonts w:eastAsia="仿宋_GB2312" w:cs="仿宋_GB2312"/>
          <w:sz w:val="32"/>
          <w:szCs w:val="32"/>
        </w:rPr>
        <w:t>7</w:t>
      </w:r>
      <w:r>
        <w:rPr>
          <w:rFonts w:hint="eastAsia" w:eastAsia="仿宋_GB2312" w:cs="仿宋_GB2312"/>
          <w:sz w:val="32"/>
          <w:szCs w:val="32"/>
        </w:rPr>
        <w:t>月</w:t>
      </w:r>
      <w:r>
        <w:rPr>
          <w:rFonts w:eastAsia="仿宋_GB2312" w:cs="仿宋_GB2312"/>
          <w:sz w:val="32"/>
          <w:szCs w:val="32"/>
        </w:rPr>
        <w:t>5</w:t>
      </w:r>
      <w:r>
        <w:rPr>
          <w:rFonts w:hint="eastAsia" w:eastAsia="仿宋_GB2312" w:cs="仿宋_GB2312"/>
          <w:sz w:val="32"/>
          <w:szCs w:val="32"/>
        </w:rPr>
        <w:t>日前函报市财政局代为公开。四是市直各预算部门应及时将评价结果反馈相关项目单位，督促其就绩效自评中发现的问题制定切实可行的整改措施并落实到位。</w:t>
      </w:r>
    </w:p>
    <w:p>
      <w:pPr>
        <w:spacing w:line="600" w:lineRule="exact"/>
        <w:ind w:firstLine="640" w:firstLineChars="200"/>
        <w:rPr>
          <w:rFonts w:ascii="黑体" w:hAnsi="黑体" w:eastAsia="黑体"/>
          <w:sz w:val="32"/>
          <w:szCs w:val="32"/>
        </w:rPr>
      </w:pPr>
    </w:p>
    <w:p>
      <w:pPr>
        <w:spacing w:line="600" w:lineRule="exact"/>
        <w:ind w:firstLine="640" w:firstLineChars="200"/>
        <w:rPr>
          <w:rFonts w:eastAsia="仿宋_GB2312"/>
          <w:color w:val="000000"/>
          <w:sz w:val="32"/>
          <w:szCs w:val="32"/>
        </w:rPr>
      </w:pPr>
      <w:r>
        <w:rPr>
          <w:rFonts w:eastAsia="仿宋_GB2312"/>
          <w:sz w:val="32"/>
          <w:szCs w:val="32"/>
        </w:rPr>
        <w:t>附件</w:t>
      </w:r>
      <w:r>
        <w:rPr>
          <w:sz w:val="32"/>
          <w:szCs w:val="32"/>
        </w:rPr>
        <w:t>：</w:t>
      </w:r>
      <w:r>
        <w:rPr>
          <w:rFonts w:hint="eastAsia" w:eastAsia="仿宋_GB2312"/>
          <w:sz w:val="32"/>
          <w:szCs w:val="32"/>
        </w:rPr>
        <w:t>1</w:t>
      </w:r>
      <w:r>
        <w:rPr>
          <w:rFonts w:hint="eastAsia" w:eastAsia="仿宋_GB2312"/>
          <w:sz w:val="32"/>
          <w:szCs w:val="32"/>
          <w:lang w:val="en-US" w:eastAsia="zh-CN"/>
        </w:rPr>
        <w:t>.</w:t>
      </w:r>
      <w:r>
        <w:rPr>
          <w:rFonts w:eastAsia="仿宋_GB2312"/>
          <w:sz w:val="32"/>
          <w:szCs w:val="32"/>
        </w:rPr>
        <w:t>市级预算</w:t>
      </w:r>
      <w:r>
        <w:rPr>
          <w:rFonts w:eastAsia="仿宋_GB2312"/>
          <w:color w:val="000000"/>
          <w:sz w:val="32"/>
          <w:szCs w:val="32"/>
        </w:rPr>
        <w:t>部门项目支出绩效自评表</w:t>
      </w:r>
    </w:p>
    <w:p>
      <w:pPr>
        <w:keepNext w:val="0"/>
        <w:keepLines w:val="0"/>
        <w:pageBreakBefore w:val="0"/>
        <w:widowControl w:val="0"/>
        <w:kinsoku/>
        <w:wordWrap/>
        <w:overflowPunct/>
        <w:topLinePunct w:val="0"/>
        <w:autoSpaceDE/>
        <w:autoSpaceDN/>
        <w:bidi w:val="0"/>
        <w:adjustRightInd/>
        <w:snapToGrid/>
        <w:spacing w:line="600" w:lineRule="exact"/>
        <w:ind w:left="1756" w:leftChars="760" w:hanging="160" w:hangingChars="50"/>
        <w:textAlignment w:val="auto"/>
        <w:rPr>
          <w:rFonts w:eastAsia="仿宋_GB2312"/>
          <w:sz w:val="32"/>
          <w:szCs w:val="32"/>
        </w:rPr>
      </w:pPr>
      <w:r>
        <w:rPr>
          <w:rFonts w:hint="eastAsia" w:eastAsia="仿宋_GB2312"/>
          <w:sz w:val="32"/>
          <w:szCs w:val="32"/>
        </w:rPr>
        <w:t>2</w:t>
      </w:r>
      <w:r>
        <w:rPr>
          <w:rFonts w:hint="eastAsia" w:eastAsia="仿宋_GB2312"/>
          <w:sz w:val="32"/>
          <w:szCs w:val="32"/>
          <w:lang w:val="en-US" w:eastAsia="zh-CN"/>
        </w:rPr>
        <w:t>.</w:t>
      </w:r>
      <w:r>
        <w:rPr>
          <w:rFonts w:hint="eastAsia" w:ascii="仿宋_GB2312" w:hAnsi="仿宋_GB2312" w:eastAsia="仿宋_GB2312" w:cs="仿宋_GB2312"/>
          <w:spacing w:val="-8"/>
          <w:sz w:val="32"/>
          <w:szCs w:val="32"/>
        </w:rPr>
        <w:t>××</w:t>
      </w:r>
      <w:r>
        <w:rPr>
          <w:rFonts w:hint="eastAsia" w:ascii="仿宋_GB2312" w:eastAsia="仿宋_GB2312"/>
          <w:sz w:val="32"/>
          <w:szCs w:val="32"/>
        </w:rPr>
        <w:t>部门（单位）</w:t>
      </w:r>
      <w:r>
        <w:rPr>
          <w:rFonts w:hint="eastAsia" w:ascii="仿宋_GB2312" w:hAnsi="仿宋_GB2312" w:eastAsia="仿宋_GB2312" w:cs="仿宋_GB2312"/>
          <w:spacing w:val="-8"/>
          <w:sz w:val="32"/>
          <w:szCs w:val="32"/>
        </w:rPr>
        <w:t>××</w:t>
      </w:r>
      <w:r>
        <w:rPr>
          <w:rFonts w:hint="eastAsia" w:ascii="仿宋_GB2312" w:eastAsia="仿宋_GB2312"/>
          <w:sz w:val="32"/>
          <w:szCs w:val="32"/>
        </w:rPr>
        <w:t>年度</w:t>
      </w:r>
      <w:r>
        <w:rPr>
          <w:rFonts w:hint="eastAsia" w:ascii="仿宋_GB2312" w:hAnsi="仿宋_GB2312" w:eastAsia="仿宋_GB2312" w:cs="仿宋_GB2312"/>
          <w:spacing w:val="-8"/>
          <w:sz w:val="32"/>
          <w:szCs w:val="32"/>
        </w:rPr>
        <w:t>××</w:t>
      </w:r>
      <w:r>
        <w:rPr>
          <w:rFonts w:hint="eastAsia" w:ascii="仿宋_GB2312" w:eastAsia="仿宋_GB2312"/>
          <w:sz w:val="32"/>
          <w:szCs w:val="32"/>
        </w:rPr>
        <w:t>项目</w:t>
      </w:r>
      <w:r>
        <w:rPr>
          <w:rFonts w:eastAsia="仿宋_GB2312"/>
          <w:sz w:val="32"/>
          <w:szCs w:val="32"/>
        </w:rPr>
        <w:t>支出绩效自评报告格式（参考本</w:t>
      </w:r>
      <w:r>
        <w:rPr>
          <w:rFonts w:hint="eastAsia" w:eastAsia="仿宋_GB2312"/>
          <w:sz w:val="32"/>
          <w:szCs w:val="32"/>
          <w:lang w:eastAsia="zh-CN"/>
        </w:rPr>
        <w:t>通知</w:t>
      </w:r>
      <w:r>
        <w:rPr>
          <w:rFonts w:eastAsia="仿宋_GB2312"/>
          <w:sz w:val="32"/>
          <w:szCs w:val="32"/>
        </w:rPr>
        <w:t>中附件</w:t>
      </w:r>
      <w:r>
        <w:rPr>
          <w:rFonts w:hint="eastAsia" w:eastAsia="仿宋_GB2312"/>
          <w:sz w:val="32"/>
          <w:szCs w:val="32"/>
          <w:lang w:val="en-US" w:eastAsia="zh-CN"/>
        </w:rPr>
        <w:t>2</w:t>
      </w:r>
      <w:r>
        <w:rPr>
          <w:rFonts w:eastAsia="仿宋_GB2312"/>
          <w:sz w:val="32"/>
          <w:szCs w:val="32"/>
        </w:rPr>
        <w:t>的格式</w:t>
      </w:r>
      <w:r>
        <w:rPr>
          <w:rFonts w:hint="eastAsia" w:eastAsia="仿宋_GB2312"/>
          <w:sz w:val="32"/>
          <w:szCs w:val="32"/>
          <w:lang w:eastAsia="zh-CN"/>
        </w:rPr>
        <w:t>，</w:t>
      </w:r>
      <w:r>
        <w:rPr>
          <w:rFonts w:hint="eastAsia" w:eastAsia="仿宋_GB2312" w:cs="仿宋_GB2312"/>
          <w:sz w:val="32"/>
          <w:szCs w:val="32"/>
        </w:rPr>
        <w:t>由市级预算部门自行设计</w:t>
      </w:r>
      <w:r>
        <w:rPr>
          <w:rFonts w:eastAsia="仿宋_GB2312"/>
          <w:sz w:val="32"/>
          <w:szCs w:val="32"/>
        </w:rPr>
        <w:t>）</w:t>
      </w:r>
    </w:p>
    <w:p>
      <w:pPr>
        <w:spacing w:line="600" w:lineRule="exact"/>
        <w:rPr>
          <w:rFonts w:eastAsia="仿宋_GB2312"/>
          <w:sz w:val="32"/>
          <w:szCs w:val="32"/>
        </w:rPr>
      </w:pPr>
    </w:p>
    <w:p>
      <w:pPr>
        <w:spacing w:line="600" w:lineRule="exact"/>
        <w:jc w:val="right"/>
        <w:rPr>
          <w:rFonts w:hint="eastAsia" w:eastAsia="仿宋_GB2312"/>
          <w:sz w:val="32"/>
          <w:szCs w:val="32"/>
          <w:lang w:eastAsia="zh-CN"/>
        </w:rPr>
      </w:pPr>
      <w:r>
        <w:rPr>
          <w:rFonts w:hint="eastAsia" w:eastAsia="仿宋_GB2312"/>
          <w:sz w:val="32"/>
          <w:szCs w:val="32"/>
          <w:lang w:eastAsia="zh-CN"/>
        </w:rPr>
        <w:t>吉首市教育和体育局</w:t>
      </w:r>
    </w:p>
    <w:p>
      <w:pPr>
        <w:wordWrap w:val="0"/>
        <w:spacing w:line="600" w:lineRule="exact"/>
        <w:ind w:firstLine="320" w:firstLineChars="100"/>
        <w:jc w:val="right"/>
        <w:rPr>
          <w:rFonts w:hint="default" w:eastAsia="仿宋_GB2312"/>
          <w:sz w:val="32"/>
          <w:szCs w:val="32"/>
          <w:lang w:val="en-US" w:eastAsia="zh-CN"/>
        </w:rPr>
      </w:pPr>
      <w:r>
        <w:rPr>
          <w:rFonts w:hint="eastAsia" w:eastAsia="仿宋_GB2312"/>
          <w:sz w:val="32"/>
          <w:szCs w:val="32"/>
          <w:lang w:val="en-US" w:eastAsia="zh-CN"/>
        </w:rPr>
        <w:t xml:space="preserve">2022年6月23日 </w:t>
      </w:r>
      <w:bookmarkStart w:id="0" w:name="_GoBack"/>
      <w:bookmarkEnd w:id="0"/>
    </w:p>
    <w:p>
      <w:pPr>
        <w:rPr>
          <w:rFonts w:hint="eastAsia" w:ascii="黑体" w:hAnsi="黑体" w:eastAsia="黑体"/>
          <w:sz w:val="32"/>
          <w:szCs w:val="32"/>
        </w:rPr>
      </w:pPr>
      <w:r>
        <w:rPr>
          <w:rFonts w:hint="eastAsia" w:ascii="黑体" w:hAnsi="黑体" w:eastAsia="黑体"/>
          <w:sz w:val="32"/>
          <w:szCs w:val="32"/>
        </w:rPr>
        <w:br w:type="page"/>
      </w:r>
    </w:p>
    <w:p>
      <w:pPr>
        <w:spacing w:before="318" w:beforeLines="50"/>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spacing w:line="380" w:lineRule="exact"/>
        <w:ind w:firstLine="1800" w:firstLineChars="500"/>
        <w:rPr>
          <w:rFonts w:ascii="方正小标宋简体" w:eastAsia="方正小标宋简体"/>
          <w:color w:val="000000"/>
          <w:sz w:val="36"/>
          <w:szCs w:val="36"/>
        </w:rPr>
      </w:pPr>
      <w:r>
        <w:rPr>
          <w:rFonts w:hint="eastAsia" w:ascii="方正小标宋简体" w:eastAsia="方正小标宋简体"/>
          <w:sz w:val="36"/>
          <w:szCs w:val="36"/>
        </w:rPr>
        <w:t>市级预算</w:t>
      </w:r>
      <w:r>
        <w:rPr>
          <w:rFonts w:hint="eastAsia" w:ascii="方正小标宋简体" w:eastAsia="方正小标宋简体"/>
          <w:color w:val="000000"/>
          <w:sz w:val="36"/>
          <w:szCs w:val="36"/>
        </w:rPr>
        <w:t>部门项目支出绩效自评表</w:t>
      </w:r>
    </w:p>
    <w:p>
      <w:pPr>
        <w:spacing w:line="380" w:lineRule="exact"/>
        <w:ind w:firstLine="3520" w:firstLineChars="1100"/>
        <w:rPr>
          <w:rFonts w:ascii="方正小标宋简体" w:eastAsia="方正小标宋简体"/>
          <w:kern w:val="0"/>
          <w:sz w:val="36"/>
          <w:szCs w:val="36"/>
        </w:rPr>
      </w:pPr>
      <w:r>
        <w:rPr>
          <w:rFonts w:hint="eastAsia" w:ascii="楷体_GB2312" w:eastAsia="楷体_GB2312"/>
          <w:kern w:val="0"/>
          <w:sz w:val="32"/>
          <w:szCs w:val="32"/>
        </w:rPr>
        <w:t>（    年度）</w:t>
      </w:r>
    </w:p>
    <w:tbl>
      <w:tblPr>
        <w:tblStyle w:val="8"/>
        <w:tblW w:w="9124" w:type="dxa"/>
        <w:jc w:val="center"/>
        <w:tblLayout w:type="fixed"/>
        <w:tblCellMar>
          <w:top w:w="0" w:type="dxa"/>
          <w:left w:w="108" w:type="dxa"/>
          <w:bottom w:w="0" w:type="dxa"/>
          <w:right w:w="108" w:type="dxa"/>
        </w:tblCellMar>
      </w:tblPr>
      <w:tblGrid>
        <w:gridCol w:w="591"/>
        <w:gridCol w:w="985"/>
        <w:gridCol w:w="1117"/>
        <w:gridCol w:w="734"/>
        <w:gridCol w:w="1139"/>
        <w:gridCol w:w="285"/>
        <w:gridCol w:w="854"/>
        <w:gridCol w:w="855"/>
        <w:gridCol w:w="284"/>
        <w:gridCol w:w="286"/>
        <w:gridCol w:w="426"/>
        <w:gridCol w:w="144"/>
        <w:gridCol w:w="711"/>
        <w:gridCol w:w="713"/>
      </w:tblGrid>
      <w:tr>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项目名称</w:t>
            </w:r>
          </w:p>
        </w:tc>
        <w:tc>
          <w:tcPr>
            <w:tcW w:w="754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主管部门</w:t>
            </w:r>
          </w:p>
        </w:tc>
        <w:tc>
          <w:tcPr>
            <w:tcW w:w="412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13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实施单位</w:t>
            </w:r>
          </w:p>
        </w:tc>
        <w:tc>
          <w:tcPr>
            <w:tcW w:w="228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1576"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项目资金</w:t>
            </w:r>
            <w:r>
              <w:rPr>
                <w:rFonts w:hint="eastAsia" w:ascii="仿宋_GB2312" w:hAnsi="宋体" w:eastAsia="仿宋_GB2312"/>
                <w:kern w:val="0"/>
                <w:sz w:val="18"/>
                <w:szCs w:val="18"/>
              </w:rPr>
              <w:br w:type="textWrapping"/>
            </w:r>
            <w:r>
              <w:rPr>
                <w:rFonts w:hint="eastAsia" w:ascii="仿宋_GB2312" w:hAnsi="宋体" w:eastAsia="仿宋_GB2312"/>
                <w:kern w:val="0"/>
                <w:sz w:val="18"/>
                <w:szCs w:val="18"/>
              </w:rPr>
              <w:t>（万元）</w:t>
            </w:r>
          </w:p>
        </w:tc>
        <w:tc>
          <w:tcPr>
            <w:tcW w:w="1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1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年初预算数(万元)</w:t>
            </w:r>
          </w:p>
        </w:tc>
        <w:tc>
          <w:tcPr>
            <w:tcW w:w="113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全年预算数(万元)</w:t>
            </w:r>
          </w:p>
        </w:tc>
        <w:tc>
          <w:tcPr>
            <w:tcW w:w="113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全年执行数(万元)</w:t>
            </w: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分值</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执行率</w:t>
            </w:r>
          </w:p>
        </w:tc>
        <w:tc>
          <w:tcPr>
            <w:tcW w:w="7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得分</w:t>
            </w:r>
          </w:p>
        </w:tc>
      </w:tr>
      <w:tr>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851"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kern w:val="0"/>
                <w:sz w:val="18"/>
                <w:szCs w:val="18"/>
              </w:rPr>
            </w:pPr>
            <w:r>
              <w:rPr>
                <w:rFonts w:hint="eastAsia" w:ascii="仿宋_GB2312" w:hAnsi="宋体" w:eastAsia="仿宋_GB2312"/>
                <w:kern w:val="0"/>
                <w:sz w:val="18"/>
                <w:szCs w:val="18"/>
              </w:rPr>
              <w:t>年度资金总额</w:t>
            </w:r>
          </w:p>
        </w:tc>
        <w:tc>
          <w:tcPr>
            <w:tcW w:w="11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13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13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10</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7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192" w:hRule="atLeast"/>
          <w:jc w:val="center"/>
        </w:trPr>
        <w:tc>
          <w:tcPr>
            <w:tcW w:w="1576"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其中：当年财政拨款</w:t>
            </w:r>
          </w:p>
        </w:tc>
        <w:tc>
          <w:tcPr>
            <w:tcW w:w="11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13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13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c>
          <w:tcPr>
            <w:tcW w:w="7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r>
      <w:tr>
        <w:tblPrEx>
          <w:tblCellMar>
            <w:top w:w="0" w:type="dxa"/>
            <w:left w:w="108" w:type="dxa"/>
            <w:bottom w:w="0" w:type="dxa"/>
            <w:right w:w="108" w:type="dxa"/>
          </w:tblCellMar>
        </w:tblPrEx>
        <w:trPr>
          <w:trHeight w:val="224" w:hRule="atLeast"/>
          <w:jc w:val="center"/>
        </w:trPr>
        <w:tc>
          <w:tcPr>
            <w:tcW w:w="1576"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 xml:space="preserve">      上年结转资金</w:t>
            </w:r>
          </w:p>
        </w:tc>
        <w:tc>
          <w:tcPr>
            <w:tcW w:w="11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13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13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c>
          <w:tcPr>
            <w:tcW w:w="7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r>
      <w:tr>
        <w:tblPrEx>
          <w:tblCellMar>
            <w:top w:w="0" w:type="dxa"/>
            <w:left w:w="108" w:type="dxa"/>
            <w:bottom w:w="0" w:type="dxa"/>
            <w:right w:w="108" w:type="dxa"/>
          </w:tblCellMar>
        </w:tblPrEx>
        <w:trPr>
          <w:trHeight w:val="158" w:hRule="atLeast"/>
          <w:jc w:val="center"/>
        </w:trPr>
        <w:tc>
          <w:tcPr>
            <w:tcW w:w="1576"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 xml:space="preserve">  其他资金</w:t>
            </w:r>
          </w:p>
        </w:tc>
        <w:tc>
          <w:tcPr>
            <w:tcW w:w="11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13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13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c>
          <w:tcPr>
            <w:tcW w:w="7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r>
      <w:tr>
        <w:tblPrEx>
          <w:tblCellMar>
            <w:top w:w="0" w:type="dxa"/>
            <w:left w:w="108" w:type="dxa"/>
            <w:bottom w:w="0" w:type="dxa"/>
            <w:right w:w="108" w:type="dxa"/>
          </w:tblCellMar>
        </w:tblPrEx>
        <w:trPr>
          <w:trHeight w:val="289" w:hRule="atLeast"/>
          <w:jc w:val="center"/>
        </w:trPr>
        <w:tc>
          <w:tcPr>
            <w:tcW w:w="59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年度总体目标</w:t>
            </w:r>
          </w:p>
        </w:tc>
        <w:tc>
          <w:tcPr>
            <w:tcW w:w="511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预期目标</w:t>
            </w:r>
          </w:p>
        </w:tc>
        <w:tc>
          <w:tcPr>
            <w:tcW w:w="341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实际完成情况</w:t>
            </w:r>
          </w:p>
        </w:tc>
      </w:tr>
      <w:tr>
        <w:tblPrEx>
          <w:tblCellMar>
            <w:top w:w="0" w:type="dxa"/>
            <w:left w:w="108" w:type="dxa"/>
            <w:bottom w:w="0" w:type="dxa"/>
            <w:right w:w="108" w:type="dxa"/>
          </w:tblCellMar>
        </w:tblPrEx>
        <w:trPr>
          <w:trHeight w:val="428"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511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341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436" w:hRule="atLeast"/>
          <w:jc w:val="center"/>
        </w:trPr>
        <w:tc>
          <w:tcPr>
            <w:tcW w:w="591" w:type="dxa"/>
            <w:vMerge w:val="restart"/>
            <w:tcBorders>
              <w:top w:val="nil"/>
              <w:left w:val="single" w:color="auto" w:sz="4" w:space="0"/>
              <w:bottom w:val="nil"/>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绩</w:t>
            </w:r>
            <w:r>
              <w:rPr>
                <w:rFonts w:hint="eastAsia" w:ascii="仿宋_GB2312" w:hAnsi="宋体" w:eastAsia="仿宋_GB2312"/>
                <w:kern w:val="0"/>
                <w:sz w:val="18"/>
                <w:szCs w:val="18"/>
              </w:rPr>
              <w:br w:type="textWrapping"/>
            </w:r>
            <w:r>
              <w:rPr>
                <w:rFonts w:hint="eastAsia" w:ascii="仿宋_GB2312" w:hAnsi="宋体" w:eastAsia="仿宋_GB2312"/>
                <w:kern w:val="0"/>
                <w:sz w:val="18"/>
                <w:szCs w:val="18"/>
              </w:rPr>
              <w:t>效</w:t>
            </w:r>
            <w:r>
              <w:rPr>
                <w:rFonts w:hint="eastAsia" w:ascii="仿宋_GB2312" w:hAnsi="宋体" w:eastAsia="仿宋_GB2312"/>
                <w:kern w:val="0"/>
                <w:sz w:val="18"/>
                <w:szCs w:val="18"/>
              </w:rPr>
              <w:br w:type="textWrapping"/>
            </w:r>
            <w:r>
              <w:rPr>
                <w:rFonts w:hint="eastAsia" w:ascii="仿宋_GB2312" w:hAnsi="宋体" w:eastAsia="仿宋_GB2312"/>
                <w:kern w:val="0"/>
                <w:sz w:val="18"/>
                <w:szCs w:val="18"/>
              </w:rPr>
              <w:t>指</w:t>
            </w:r>
            <w:r>
              <w:rPr>
                <w:rFonts w:hint="eastAsia" w:ascii="仿宋_GB2312" w:hAnsi="宋体" w:eastAsia="仿宋_GB2312"/>
                <w:kern w:val="0"/>
                <w:sz w:val="18"/>
                <w:szCs w:val="18"/>
              </w:rPr>
              <w:br w:type="textWrapping"/>
            </w:r>
            <w:r>
              <w:rPr>
                <w:rFonts w:hint="eastAsia" w:ascii="仿宋_GB2312" w:hAnsi="宋体" w:eastAsia="仿宋_GB2312"/>
                <w:kern w:val="0"/>
                <w:sz w:val="18"/>
                <w:szCs w:val="18"/>
              </w:rPr>
              <w:t>标</w:t>
            </w:r>
          </w:p>
        </w:tc>
        <w:tc>
          <w:tcPr>
            <w:tcW w:w="985" w:type="dxa"/>
            <w:tcBorders>
              <w:top w:val="nil"/>
              <w:left w:val="nil"/>
              <w:bottom w:val="single" w:color="auto" w:sz="4" w:space="0"/>
              <w:right w:val="single" w:color="auto" w:sz="4" w:space="0"/>
            </w:tcBorders>
            <w:vAlign w:val="center"/>
          </w:tcPr>
          <w:p>
            <w:pPr>
              <w:widowControl/>
              <w:spacing w:line="220" w:lineRule="exact"/>
              <w:jc w:val="center"/>
              <w:rPr>
                <w:rFonts w:ascii="仿宋_GB2312" w:hAnsi="宋体" w:eastAsia="仿宋_GB2312"/>
                <w:kern w:val="0"/>
                <w:sz w:val="18"/>
                <w:szCs w:val="18"/>
              </w:rPr>
            </w:pPr>
            <w:r>
              <w:rPr>
                <w:rFonts w:hint="eastAsia" w:ascii="仿宋_GB2312" w:hAnsi="宋体" w:eastAsia="仿宋_GB2312"/>
                <w:kern w:val="0"/>
                <w:sz w:val="18"/>
                <w:szCs w:val="18"/>
              </w:rPr>
              <w:t>一级指标</w:t>
            </w:r>
          </w:p>
        </w:tc>
        <w:tc>
          <w:tcPr>
            <w:tcW w:w="1117" w:type="dxa"/>
            <w:tcBorders>
              <w:top w:val="nil"/>
              <w:left w:val="nil"/>
              <w:bottom w:val="single" w:color="auto" w:sz="4" w:space="0"/>
              <w:right w:val="single" w:color="auto" w:sz="4" w:space="0"/>
            </w:tcBorders>
            <w:vAlign w:val="center"/>
          </w:tcPr>
          <w:p>
            <w:pPr>
              <w:widowControl/>
              <w:spacing w:line="220" w:lineRule="exact"/>
              <w:jc w:val="center"/>
              <w:rPr>
                <w:rFonts w:ascii="仿宋_GB2312" w:hAnsi="宋体" w:eastAsia="仿宋_GB2312"/>
                <w:kern w:val="0"/>
                <w:sz w:val="18"/>
                <w:szCs w:val="18"/>
              </w:rPr>
            </w:pPr>
            <w:r>
              <w:rPr>
                <w:rFonts w:hint="eastAsia" w:ascii="仿宋_GB2312" w:hAnsi="宋体" w:eastAsia="仿宋_GB2312"/>
                <w:kern w:val="0"/>
                <w:sz w:val="18"/>
                <w:szCs w:val="18"/>
              </w:rPr>
              <w:t>二级指标</w:t>
            </w:r>
          </w:p>
        </w:tc>
        <w:tc>
          <w:tcPr>
            <w:tcW w:w="2158" w:type="dxa"/>
            <w:gridSpan w:val="3"/>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_GB2312" w:hAnsi="宋体" w:eastAsia="仿宋_GB2312"/>
                <w:kern w:val="0"/>
                <w:sz w:val="18"/>
                <w:szCs w:val="18"/>
              </w:rPr>
            </w:pPr>
            <w:r>
              <w:rPr>
                <w:rFonts w:hint="eastAsia" w:ascii="仿宋_GB2312" w:hAnsi="宋体" w:eastAsia="仿宋_GB2312"/>
                <w:kern w:val="0"/>
                <w:sz w:val="18"/>
                <w:szCs w:val="18"/>
              </w:rPr>
              <w:t>三级指标</w:t>
            </w:r>
          </w:p>
        </w:tc>
        <w:tc>
          <w:tcPr>
            <w:tcW w:w="854" w:type="dxa"/>
            <w:tcBorders>
              <w:top w:val="nil"/>
              <w:left w:val="nil"/>
              <w:bottom w:val="single" w:color="auto" w:sz="4" w:space="0"/>
              <w:right w:val="single" w:color="auto" w:sz="4" w:space="0"/>
            </w:tcBorders>
            <w:vAlign w:val="center"/>
          </w:tcPr>
          <w:p>
            <w:pPr>
              <w:widowControl/>
              <w:spacing w:line="220" w:lineRule="exact"/>
              <w:jc w:val="center"/>
              <w:rPr>
                <w:rFonts w:ascii="仿宋_GB2312" w:hAnsi="宋体" w:eastAsia="仿宋_GB2312"/>
                <w:kern w:val="0"/>
                <w:sz w:val="18"/>
                <w:szCs w:val="18"/>
              </w:rPr>
            </w:pPr>
            <w:r>
              <w:rPr>
                <w:rFonts w:hint="eastAsia" w:ascii="仿宋_GB2312" w:hAnsi="宋体" w:eastAsia="仿宋_GB2312"/>
                <w:kern w:val="0"/>
                <w:sz w:val="18"/>
                <w:szCs w:val="18"/>
              </w:rPr>
              <w:t>年度</w:t>
            </w:r>
          </w:p>
          <w:p>
            <w:pPr>
              <w:widowControl/>
              <w:spacing w:line="220" w:lineRule="exact"/>
              <w:jc w:val="center"/>
              <w:rPr>
                <w:rFonts w:ascii="仿宋_GB2312" w:hAnsi="宋体" w:eastAsia="仿宋_GB2312"/>
                <w:kern w:val="0"/>
                <w:sz w:val="18"/>
                <w:szCs w:val="18"/>
              </w:rPr>
            </w:pPr>
            <w:r>
              <w:rPr>
                <w:rFonts w:hint="eastAsia" w:ascii="仿宋_GB2312" w:hAnsi="宋体" w:eastAsia="仿宋_GB2312"/>
                <w:kern w:val="0"/>
                <w:sz w:val="18"/>
                <w:szCs w:val="18"/>
              </w:rPr>
              <w:t>指标值</w:t>
            </w:r>
          </w:p>
        </w:tc>
        <w:tc>
          <w:tcPr>
            <w:tcW w:w="855" w:type="dxa"/>
            <w:tcBorders>
              <w:top w:val="nil"/>
              <w:left w:val="nil"/>
              <w:bottom w:val="single" w:color="auto" w:sz="4" w:space="0"/>
              <w:right w:val="single" w:color="auto" w:sz="4" w:space="0"/>
            </w:tcBorders>
            <w:vAlign w:val="center"/>
          </w:tcPr>
          <w:p>
            <w:pPr>
              <w:widowControl/>
              <w:spacing w:line="220" w:lineRule="exact"/>
              <w:jc w:val="center"/>
              <w:rPr>
                <w:rFonts w:ascii="仿宋_GB2312" w:hAnsi="宋体" w:eastAsia="仿宋_GB2312"/>
                <w:kern w:val="0"/>
                <w:sz w:val="18"/>
                <w:szCs w:val="18"/>
              </w:rPr>
            </w:pPr>
            <w:r>
              <w:rPr>
                <w:rFonts w:hint="eastAsia" w:ascii="仿宋_GB2312" w:hAnsi="宋体" w:eastAsia="仿宋_GB2312"/>
                <w:kern w:val="0"/>
                <w:sz w:val="18"/>
                <w:szCs w:val="18"/>
              </w:rPr>
              <w:t>实际</w:t>
            </w:r>
          </w:p>
          <w:p>
            <w:pPr>
              <w:widowControl/>
              <w:spacing w:line="220" w:lineRule="exact"/>
              <w:jc w:val="center"/>
              <w:rPr>
                <w:rFonts w:ascii="仿宋_GB2312" w:hAnsi="宋体" w:eastAsia="仿宋_GB2312"/>
                <w:kern w:val="0"/>
                <w:sz w:val="18"/>
                <w:szCs w:val="18"/>
              </w:rPr>
            </w:pPr>
            <w:r>
              <w:rPr>
                <w:rFonts w:hint="eastAsia" w:ascii="仿宋_GB2312" w:hAnsi="宋体" w:eastAsia="仿宋_GB2312"/>
                <w:kern w:val="0"/>
                <w:sz w:val="18"/>
                <w:szCs w:val="18"/>
              </w:rPr>
              <w:t>完成值</w:t>
            </w:r>
          </w:p>
        </w:tc>
        <w:tc>
          <w:tcPr>
            <w:tcW w:w="570" w:type="dxa"/>
            <w:gridSpan w:val="2"/>
            <w:tcBorders>
              <w:top w:val="nil"/>
              <w:left w:val="nil"/>
              <w:bottom w:val="single" w:color="auto" w:sz="4" w:space="0"/>
              <w:right w:val="single" w:color="auto" w:sz="4" w:space="0"/>
            </w:tcBorders>
            <w:vAlign w:val="center"/>
          </w:tcPr>
          <w:p>
            <w:pPr>
              <w:widowControl/>
              <w:spacing w:line="220" w:lineRule="exact"/>
              <w:jc w:val="center"/>
              <w:rPr>
                <w:rFonts w:ascii="仿宋_GB2312" w:hAnsi="宋体" w:eastAsia="仿宋_GB2312"/>
                <w:kern w:val="0"/>
                <w:sz w:val="18"/>
                <w:szCs w:val="18"/>
              </w:rPr>
            </w:pPr>
            <w:r>
              <w:rPr>
                <w:rFonts w:hint="eastAsia" w:ascii="仿宋_GB2312" w:hAnsi="宋体" w:eastAsia="仿宋_GB2312"/>
                <w:kern w:val="0"/>
                <w:sz w:val="18"/>
                <w:szCs w:val="18"/>
              </w:rPr>
              <w:t>分值</w:t>
            </w:r>
          </w:p>
        </w:tc>
        <w:tc>
          <w:tcPr>
            <w:tcW w:w="570" w:type="dxa"/>
            <w:gridSpan w:val="2"/>
            <w:tcBorders>
              <w:top w:val="nil"/>
              <w:left w:val="nil"/>
              <w:bottom w:val="single" w:color="auto" w:sz="4" w:space="0"/>
              <w:right w:val="single" w:color="auto" w:sz="4" w:space="0"/>
            </w:tcBorders>
            <w:vAlign w:val="center"/>
          </w:tcPr>
          <w:p>
            <w:pPr>
              <w:widowControl/>
              <w:spacing w:line="220" w:lineRule="exact"/>
              <w:jc w:val="center"/>
              <w:rPr>
                <w:rFonts w:ascii="仿宋_GB2312" w:hAnsi="宋体" w:eastAsia="仿宋_GB2312"/>
                <w:kern w:val="0"/>
                <w:sz w:val="18"/>
                <w:szCs w:val="18"/>
              </w:rPr>
            </w:pPr>
            <w:r>
              <w:rPr>
                <w:rFonts w:hint="eastAsia" w:ascii="仿宋_GB2312" w:hAnsi="宋体" w:eastAsia="仿宋_GB2312"/>
                <w:kern w:val="0"/>
                <w:sz w:val="18"/>
                <w:szCs w:val="18"/>
              </w:rPr>
              <w:t>得分</w:t>
            </w:r>
          </w:p>
        </w:tc>
        <w:tc>
          <w:tcPr>
            <w:tcW w:w="1424" w:type="dxa"/>
            <w:gridSpan w:val="2"/>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_GB2312" w:hAnsi="宋体" w:eastAsia="仿宋_GB2312"/>
                <w:kern w:val="0"/>
                <w:sz w:val="18"/>
                <w:szCs w:val="18"/>
              </w:rPr>
            </w:pPr>
            <w:r>
              <w:rPr>
                <w:rFonts w:hint="eastAsia" w:ascii="仿宋_GB2312" w:hAnsi="宋体" w:eastAsia="仿宋_GB2312"/>
                <w:kern w:val="0"/>
                <w:sz w:val="18"/>
                <w:szCs w:val="18"/>
              </w:rPr>
              <w:t>偏差原因分析及改进措施</w:t>
            </w: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restar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产出指标（50分）</w:t>
            </w:r>
          </w:p>
        </w:tc>
        <w:tc>
          <w:tcPr>
            <w:tcW w:w="1117" w:type="dxa"/>
            <w:vMerge w:val="restar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数量指标</w:t>
            </w: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指标1：</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指标2：</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106"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restar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质量指标</w:t>
            </w: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指标1：</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指标2：</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103"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restar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时效指标</w:t>
            </w: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指标1：</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111"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指标2：</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158"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restar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成本指标</w:t>
            </w: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指标1：</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指标2：</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restar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效益指标（30分）</w:t>
            </w:r>
          </w:p>
        </w:tc>
        <w:tc>
          <w:tcPr>
            <w:tcW w:w="1117" w:type="dxa"/>
            <w:vMerge w:val="restar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经济效益</w:t>
            </w:r>
          </w:p>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指标</w:t>
            </w: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指标1：</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指标2：</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70"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restar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社会效益</w:t>
            </w:r>
          </w:p>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指标</w:t>
            </w: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指标1：</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指标2：</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164"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restar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生态效益</w:t>
            </w:r>
          </w:p>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指标</w:t>
            </w: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指标1：</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指标2：</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76"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restar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可持续影响指标</w:t>
            </w: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指标1：</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指标2：</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74"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restart"/>
            <w:tcBorders>
              <w:top w:val="nil"/>
              <w:left w:val="nil"/>
              <w:bottom w:val="nil"/>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满意度</w:t>
            </w:r>
          </w:p>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指标</w:t>
            </w:r>
          </w:p>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（10分）</w:t>
            </w:r>
          </w:p>
        </w:tc>
        <w:tc>
          <w:tcPr>
            <w:tcW w:w="1117" w:type="dxa"/>
            <w:vMerge w:val="restar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服务对象满意度指标</w:t>
            </w: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指标1：</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指标2：</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116"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985" w:type="dxa"/>
            <w:vMerge w:val="continue"/>
            <w:tcBorders>
              <w:top w:val="nil"/>
              <w:left w:val="nil"/>
              <w:bottom w:val="nil"/>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23" w:hRule="atLeast"/>
          <w:jc w:val="center"/>
        </w:trPr>
        <w:tc>
          <w:tcPr>
            <w:tcW w:w="656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总分</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100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kern w:val="0"/>
                <w:sz w:val="18"/>
                <w:szCs w:val="18"/>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p>
        </w:tc>
      </w:tr>
    </w:tbl>
    <w:p>
      <w:pPr>
        <w:pStyle w:val="2"/>
        <w:spacing w:before="0" w:after="0" w:line="240" w:lineRule="exact"/>
        <w:rPr>
          <w:rFonts w:ascii="仿宋_GB2312" w:hAnsi="宋体" w:eastAsia="仿宋_GB2312"/>
          <w:b w:val="0"/>
          <w:bCs w:val="0"/>
          <w:sz w:val="18"/>
          <w:szCs w:val="18"/>
        </w:rPr>
      </w:pPr>
      <w:r>
        <w:rPr>
          <w:rFonts w:hint="eastAsia" w:ascii="仿宋_GB2312" w:hAnsi="宋体" w:eastAsia="仿宋_GB2312"/>
          <w:b w:val="0"/>
          <w:bCs w:val="0"/>
          <w:sz w:val="18"/>
          <w:szCs w:val="18"/>
        </w:rPr>
        <w:t>说明</w:t>
      </w:r>
      <w:r>
        <w:rPr>
          <w:rFonts w:ascii="仿宋_GB2312" w:hAnsi="宋体" w:eastAsia="仿宋_GB2312"/>
          <w:b w:val="0"/>
          <w:bCs w:val="0"/>
          <w:sz w:val="18"/>
          <w:szCs w:val="18"/>
        </w:rPr>
        <w:t>：</w:t>
      </w:r>
      <w:r>
        <w:rPr>
          <w:rFonts w:hint="eastAsia" w:ascii="仿宋_GB2312" w:hAnsi="宋体" w:eastAsia="仿宋_GB2312"/>
          <w:b w:val="0"/>
          <w:bCs w:val="0"/>
          <w:sz w:val="18"/>
          <w:szCs w:val="18"/>
        </w:rPr>
        <w:t>执行率=全年执行数/全年预算数×100%。</w:t>
      </w:r>
    </w:p>
    <w:p>
      <w:pPr>
        <w:pStyle w:val="2"/>
        <w:spacing w:before="0" w:after="0" w:line="240" w:lineRule="exact"/>
        <w:rPr>
          <w:rFonts w:ascii="仿宋_GB2312" w:hAnsi="宋体" w:eastAsia="仿宋_GB2312"/>
          <w:b w:val="0"/>
          <w:bCs w:val="0"/>
          <w:sz w:val="18"/>
          <w:szCs w:val="18"/>
        </w:rPr>
      </w:pPr>
      <w:r>
        <w:rPr>
          <w:rFonts w:hint="eastAsia" w:ascii="仿宋_GB2312" w:hAnsi="宋体" w:eastAsia="仿宋_GB2312"/>
          <w:b w:val="0"/>
          <w:bCs w:val="0"/>
          <w:sz w:val="18"/>
          <w:szCs w:val="18"/>
        </w:rPr>
        <w:t>单位负责人签字：                填表人：              联系电话：        填报日期：     年   月    日</w:t>
      </w:r>
    </w:p>
    <w:p>
      <w:pPr>
        <w:spacing w:line="240" w:lineRule="exact"/>
        <w:rPr>
          <w:rFonts w:eastAsia="仿宋_GB2312"/>
          <w:sz w:val="24"/>
        </w:rPr>
      </w:pPr>
      <w:r>
        <w:rPr>
          <w:rFonts w:hint="eastAsia" w:eastAsia="仿宋_GB2312"/>
          <w:sz w:val="24"/>
        </w:rPr>
        <w:t xml:space="preserve"> </w:t>
      </w:r>
    </w:p>
    <w:p>
      <w:pPr>
        <w:spacing w:line="600" w:lineRule="exact"/>
        <w:rPr>
          <w:rFonts w:ascii="黑体" w:hAnsi="黑体" w:eastAsia="黑体"/>
          <w:sz w:val="32"/>
          <w:szCs w:val="32"/>
        </w:rPr>
      </w:pPr>
      <w:r>
        <w:rPr>
          <w:rFonts w:hint="eastAsia" w:ascii="黑体" w:hAnsi="黑体" w:eastAsia="黑体"/>
          <w:sz w:val="32"/>
          <w:szCs w:val="32"/>
        </w:rPr>
        <w:t>附件2</w:t>
      </w:r>
    </w:p>
    <w:p>
      <w:pPr>
        <w:spacing w:line="600" w:lineRule="exact"/>
        <w:rPr>
          <w:rFonts w:eastAsia="黑体"/>
          <w:kern w:val="0"/>
          <w:sz w:val="32"/>
          <w:szCs w:val="32"/>
        </w:rPr>
      </w:pPr>
      <w:r>
        <w:rPr>
          <w:rFonts w:eastAsia="黑体"/>
          <w:kern w:val="0"/>
          <w:sz w:val="32"/>
          <w:szCs w:val="32"/>
        </w:rPr>
        <w:t xml:space="preserve">  </w:t>
      </w:r>
    </w:p>
    <w:p>
      <w:pPr>
        <w:spacing w:line="600" w:lineRule="exact"/>
        <w:rPr>
          <w:rFonts w:eastAsia="黑体"/>
          <w:kern w:val="0"/>
          <w:sz w:val="32"/>
          <w:szCs w:val="32"/>
        </w:rPr>
      </w:pPr>
    </w:p>
    <w:p>
      <w:pPr>
        <w:spacing w:line="700" w:lineRule="exact"/>
        <w:jc w:val="center"/>
        <w:rPr>
          <w:rFonts w:ascii="方正小标宋简体" w:eastAsia="方正小标宋简体"/>
          <w:sz w:val="48"/>
          <w:szCs w:val="48"/>
        </w:rPr>
      </w:pPr>
      <w:r>
        <w:rPr>
          <w:rFonts w:hint="eastAsia" w:ascii="方正小标宋简体" w:eastAsia="方正小标宋简体"/>
          <w:sz w:val="48"/>
          <w:szCs w:val="48"/>
        </w:rPr>
        <w:t>××部门（单位）××年度××项目支出绩效自评报告</w:t>
      </w:r>
    </w:p>
    <w:p>
      <w:pPr>
        <w:jc w:val="center"/>
        <w:rPr>
          <w:rFonts w:eastAsia="楷体_GB2312"/>
          <w:b/>
          <w:bCs/>
          <w:sz w:val="32"/>
          <w:szCs w:val="32"/>
        </w:rPr>
      </w:pPr>
      <w:r>
        <w:rPr>
          <w:rFonts w:hint="eastAsia" w:ascii="楷体_GB2312" w:eastAsia="楷体_GB2312"/>
          <w:b/>
          <w:bCs/>
          <w:sz w:val="32"/>
          <w:szCs w:val="32"/>
        </w:rPr>
        <w:t>（参考格式</w:t>
      </w:r>
      <w:r>
        <w:rPr>
          <w:rFonts w:hint="eastAsia" w:ascii="宋体" w:hAnsi="宋体"/>
          <w:b/>
          <w:bCs/>
          <w:sz w:val="32"/>
          <w:szCs w:val="32"/>
        </w:rPr>
        <w:t>）</w:t>
      </w:r>
    </w:p>
    <w:p>
      <w:pPr>
        <w:jc w:val="center"/>
        <w:rPr>
          <w:rFonts w:eastAsia="黑体"/>
          <w:sz w:val="32"/>
          <w:szCs w:val="32"/>
        </w:rPr>
      </w:pPr>
      <w:r>
        <w:rPr>
          <w:rFonts w:eastAsia="黑体"/>
          <w:sz w:val="32"/>
          <w:szCs w:val="32"/>
        </w:rPr>
        <w:t xml:space="preserve"> </w:t>
      </w:r>
    </w:p>
    <w:p>
      <w:pPr>
        <w:jc w:val="center"/>
        <w:rPr>
          <w:rFonts w:eastAsia="黑体"/>
          <w:sz w:val="32"/>
          <w:szCs w:val="32"/>
        </w:rPr>
      </w:pPr>
    </w:p>
    <w:p>
      <w:pPr>
        <w:jc w:val="center"/>
        <w:rPr>
          <w:rFonts w:eastAsia="黑体"/>
          <w:sz w:val="32"/>
          <w:szCs w:val="32"/>
        </w:rPr>
      </w:pPr>
      <w:r>
        <w:rPr>
          <w:rFonts w:eastAsia="黑体"/>
          <w:sz w:val="32"/>
          <w:szCs w:val="32"/>
        </w:rPr>
        <w:t xml:space="preserve"> </w:t>
      </w:r>
    </w:p>
    <w:p>
      <w:pPr>
        <w:spacing w:line="700" w:lineRule="exact"/>
        <w:ind w:firstLine="614" w:firstLineChars="192"/>
        <w:rPr>
          <w:rFonts w:ascii="楷体_GB2312" w:eastAsia="楷体_GB2312"/>
          <w:sz w:val="32"/>
          <w:szCs w:val="32"/>
          <w:u w:val="single"/>
        </w:rPr>
      </w:pPr>
      <w:r>
        <w:rPr>
          <w:rFonts w:hint="eastAsia" w:ascii="楷体_GB2312" w:eastAsia="楷体_GB2312"/>
          <w:sz w:val="32"/>
          <w:szCs w:val="32"/>
        </w:rPr>
        <w:t>项目名称</w:t>
      </w:r>
      <w:r>
        <w:rPr>
          <w:rFonts w:hint="eastAsia" w:ascii="楷体_GB2312" w:eastAsia="楷体_GB2312"/>
          <w:sz w:val="32"/>
          <w:szCs w:val="32"/>
          <w:u w:val="single"/>
        </w:rPr>
        <w:t xml:space="preserve">                                       </w:t>
      </w:r>
    </w:p>
    <w:p>
      <w:pPr>
        <w:spacing w:line="700" w:lineRule="exact"/>
        <w:ind w:firstLine="614" w:firstLineChars="192"/>
        <w:rPr>
          <w:rFonts w:ascii="楷体_GB2312" w:eastAsia="楷体_GB2312"/>
          <w:sz w:val="32"/>
          <w:szCs w:val="32"/>
        </w:rPr>
      </w:pPr>
      <w:r>
        <w:rPr>
          <w:rFonts w:hint="eastAsia" w:ascii="楷体_GB2312" w:eastAsia="楷体_GB2312"/>
          <w:sz w:val="32"/>
          <w:szCs w:val="32"/>
        </w:rPr>
        <w:t xml:space="preserve">支出功能科目编码 </w:t>
      </w:r>
      <w:r>
        <w:rPr>
          <w:rFonts w:hint="eastAsia" w:ascii="楷体_GB2312" w:eastAsia="楷体_GB2312"/>
          <w:sz w:val="32"/>
          <w:szCs w:val="32"/>
          <w:u w:val="single"/>
        </w:rPr>
        <w:t xml:space="preserve">                              </w:t>
      </w:r>
    </w:p>
    <w:p>
      <w:pPr>
        <w:spacing w:line="700" w:lineRule="exact"/>
        <w:ind w:firstLine="614" w:firstLineChars="192"/>
        <w:rPr>
          <w:rFonts w:ascii="楷体_GB2312" w:eastAsia="楷体_GB2312"/>
          <w:sz w:val="32"/>
          <w:szCs w:val="32"/>
        </w:rPr>
      </w:pPr>
      <w:r>
        <w:rPr>
          <w:rFonts w:hint="eastAsia" w:ascii="楷体_GB2312" w:eastAsia="楷体_GB2312"/>
          <w:sz w:val="32"/>
          <w:szCs w:val="32"/>
        </w:rPr>
        <w:t>项目实施单位</w:t>
      </w:r>
      <w:r>
        <w:rPr>
          <w:rFonts w:hint="eastAsia" w:ascii="楷体_GB2312" w:eastAsia="楷体_GB2312"/>
          <w:sz w:val="32"/>
          <w:szCs w:val="32"/>
          <w:u w:val="single"/>
        </w:rPr>
        <w:t xml:space="preserve">                                   </w:t>
      </w:r>
    </w:p>
    <w:p>
      <w:pPr>
        <w:spacing w:line="700" w:lineRule="exact"/>
        <w:ind w:firstLine="614" w:firstLineChars="192"/>
        <w:rPr>
          <w:rFonts w:ascii="楷体_GB2312" w:eastAsia="楷体_GB2312"/>
          <w:sz w:val="32"/>
          <w:szCs w:val="32"/>
          <w:u w:val="single"/>
        </w:rPr>
      </w:pPr>
      <w:r>
        <w:rPr>
          <w:rFonts w:hint="eastAsia" w:ascii="楷体_GB2312" w:eastAsia="楷体_GB2312"/>
          <w:sz w:val="32"/>
          <w:szCs w:val="32"/>
        </w:rPr>
        <w:t>主管部门</w:t>
      </w:r>
      <w:r>
        <w:rPr>
          <w:rFonts w:hint="eastAsia" w:ascii="楷体_GB2312" w:eastAsia="楷体_GB2312"/>
          <w:sz w:val="32"/>
          <w:szCs w:val="32"/>
          <w:u w:val="single"/>
        </w:rPr>
        <w:t xml:space="preserve">                                       </w:t>
      </w:r>
    </w:p>
    <w:p>
      <w:pPr>
        <w:spacing w:line="600" w:lineRule="exact"/>
        <w:ind w:firstLine="640" w:firstLineChars="200"/>
        <w:rPr>
          <w:rFonts w:eastAsia="仿宋_GB2312"/>
          <w:sz w:val="32"/>
          <w:szCs w:val="32"/>
          <w:u w:val="single"/>
        </w:rPr>
      </w:pPr>
      <w:r>
        <w:rPr>
          <w:rFonts w:hint="eastAsia" w:ascii="仿宋_GB2312" w:eastAsia="仿宋_GB2312"/>
          <w:sz w:val="32"/>
          <w:szCs w:val="32"/>
        </w:rPr>
        <w:t>评价方式：</w:t>
      </w:r>
      <w:r>
        <w:rPr>
          <w:rFonts w:hint="eastAsia" w:ascii="仿宋_GB2312" w:eastAsia="仿宋_GB2312"/>
          <w:sz w:val="32"/>
          <w:szCs w:val="32"/>
          <w:u w:val="single"/>
        </w:rPr>
        <w:t>部门（单位）绩效自评</w:t>
      </w:r>
      <w:r>
        <w:rPr>
          <w:rFonts w:hint="eastAsia" w:eastAsia="仿宋_GB2312"/>
          <w:sz w:val="32"/>
          <w:szCs w:val="32"/>
          <w:u w:val="single"/>
        </w:rPr>
        <w:t xml:space="preserve">                 </w:t>
      </w:r>
    </w:p>
    <w:p>
      <w:pPr>
        <w:widowControl/>
        <w:spacing w:line="600" w:lineRule="exact"/>
        <w:ind w:firstLine="640" w:firstLineChars="200"/>
        <w:jc w:val="left"/>
        <w:rPr>
          <w:rFonts w:eastAsia="仿宋_GB2312" w:cs="Arial"/>
          <w:kern w:val="0"/>
          <w:sz w:val="28"/>
          <w:szCs w:val="28"/>
        </w:rPr>
      </w:pPr>
      <w:r>
        <w:rPr>
          <w:rFonts w:hint="eastAsia" w:ascii="仿宋_GB2312" w:eastAsia="仿宋_GB2312"/>
          <w:sz w:val="32"/>
          <w:szCs w:val="32"/>
        </w:rPr>
        <w:t>评价机构：</w:t>
      </w:r>
      <w:r>
        <w:rPr>
          <w:rFonts w:hint="eastAsia" w:ascii="仿宋_GB2312" w:eastAsia="仿宋_GB2312"/>
          <w:sz w:val="32"/>
          <w:szCs w:val="32"/>
          <w:u w:val="single"/>
        </w:rPr>
        <w:t>部门（单位）评价组</w:t>
      </w:r>
      <w:r>
        <w:rPr>
          <w:rFonts w:hint="eastAsia" w:eastAsia="仿宋_GB2312"/>
          <w:sz w:val="32"/>
          <w:szCs w:val="32"/>
          <w:u w:val="single"/>
        </w:rPr>
        <w:t xml:space="preserve">                  </w:t>
      </w:r>
    </w:p>
    <w:p>
      <w:pPr>
        <w:widowControl/>
        <w:ind w:firstLine="420" w:firstLineChars="150"/>
        <w:jc w:val="left"/>
        <w:rPr>
          <w:rFonts w:eastAsia="黑体"/>
          <w:sz w:val="32"/>
          <w:szCs w:val="32"/>
        </w:rPr>
      </w:pPr>
      <w:r>
        <w:rPr>
          <w:rFonts w:hint="eastAsia" w:eastAsia="仿宋_GB2312" w:cs="Arial"/>
          <w:kern w:val="0"/>
          <w:sz w:val="28"/>
          <w:szCs w:val="28"/>
        </w:rPr>
        <w:t xml:space="preserve"> </w:t>
      </w:r>
      <w:r>
        <w:rPr>
          <w:rFonts w:eastAsia="黑体"/>
          <w:sz w:val="32"/>
          <w:szCs w:val="32"/>
        </w:rPr>
        <w:t xml:space="preserve">  </w:t>
      </w:r>
    </w:p>
    <w:p>
      <w:pPr>
        <w:jc w:val="center"/>
        <w:rPr>
          <w:rFonts w:eastAsia="黑体"/>
          <w:sz w:val="32"/>
          <w:szCs w:val="32"/>
        </w:rPr>
      </w:pPr>
      <w:r>
        <w:rPr>
          <w:rFonts w:eastAsia="黑体"/>
          <w:sz w:val="32"/>
          <w:szCs w:val="32"/>
        </w:rPr>
        <w:t xml:space="preserve"> </w:t>
      </w:r>
    </w:p>
    <w:p>
      <w:pPr>
        <w:ind w:firstLine="2560" w:firstLineChars="800"/>
        <w:rPr>
          <w:rFonts w:ascii="楷体_GB2312" w:hAnsi="楷体" w:eastAsia="楷体_GB2312"/>
          <w:sz w:val="32"/>
          <w:szCs w:val="32"/>
        </w:rPr>
      </w:pPr>
      <w:r>
        <w:rPr>
          <w:rFonts w:hint="eastAsia" w:ascii="楷体_GB2312" w:hAnsi="楷体" w:eastAsia="楷体_GB2312"/>
          <w:sz w:val="32"/>
          <w:szCs w:val="32"/>
        </w:rPr>
        <w:t>单位名称（盖章）：</w:t>
      </w:r>
    </w:p>
    <w:p>
      <w:pPr>
        <w:jc w:val="center"/>
        <w:rPr>
          <w:rFonts w:eastAsia="黑体"/>
          <w:sz w:val="36"/>
          <w:szCs w:val="36"/>
        </w:rPr>
      </w:pPr>
      <w:r>
        <w:rPr>
          <w:rFonts w:eastAsia="黑体"/>
          <w:sz w:val="36"/>
          <w:szCs w:val="36"/>
        </w:rPr>
        <w:t xml:space="preserve"> </w:t>
      </w:r>
    </w:p>
    <w:p>
      <w:pPr>
        <w:spacing w:line="600" w:lineRule="exact"/>
        <w:jc w:val="center"/>
        <w:rPr>
          <w:rFonts w:ascii="仿宋_GB2312" w:eastAsia="仿宋_GB2312"/>
          <w:kern w:val="0"/>
          <w:sz w:val="32"/>
          <w:szCs w:val="32"/>
        </w:rPr>
      </w:pPr>
      <w:r>
        <w:rPr>
          <w:rFonts w:hint="eastAsia" w:ascii="仿宋_GB2312" w:eastAsia="仿宋_GB2312"/>
          <w:kern w:val="0"/>
          <w:sz w:val="32"/>
          <w:szCs w:val="32"/>
        </w:rPr>
        <w:t>报告时间：</w:t>
      </w:r>
      <w:r>
        <w:rPr>
          <w:rFonts w:hint="eastAsia" w:ascii="仿宋_GB2312" w:eastAsia="仿宋_GB2312"/>
          <w:kern w:val="0"/>
          <w:sz w:val="32"/>
          <w:szCs w:val="32"/>
          <w:u w:val="single"/>
        </w:rPr>
        <w:t xml:space="preserve">     </w:t>
      </w:r>
      <w:r>
        <w:rPr>
          <w:rFonts w:hint="eastAsia" w:ascii="仿宋_GB2312" w:eastAsia="仿宋_GB2312"/>
          <w:kern w:val="0"/>
          <w:sz w:val="32"/>
          <w:szCs w:val="32"/>
        </w:rPr>
        <w:t>年</w:t>
      </w:r>
      <w:r>
        <w:rPr>
          <w:rFonts w:hint="eastAsia" w:ascii="仿宋_GB2312" w:eastAsia="仿宋_GB2312"/>
          <w:kern w:val="0"/>
          <w:sz w:val="32"/>
          <w:szCs w:val="32"/>
          <w:u w:val="single"/>
        </w:rPr>
        <w:t xml:space="preserve">     </w:t>
      </w:r>
      <w:r>
        <w:rPr>
          <w:rFonts w:hint="eastAsia" w:ascii="仿宋_GB2312" w:eastAsia="仿宋_GB2312"/>
          <w:kern w:val="0"/>
          <w:sz w:val="32"/>
          <w:szCs w:val="32"/>
        </w:rPr>
        <w:t>月</w:t>
      </w:r>
    </w:p>
    <w:p>
      <w:pPr>
        <w:spacing w:line="600" w:lineRule="exact"/>
        <w:jc w:val="center"/>
        <w:rPr>
          <w:rFonts w:ascii="仿宋_GB2312" w:eastAsia="仿宋_GB2312"/>
          <w:sz w:val="32"/>
          <w:szCs w:val="32"/>
        </w:rPr>
      </w:pPr>
      <w:r>
        <w:rPr>
          <w:rFonts w:hint="eastAsia" w:ascii="仿宋_GB2312" w:eastAsia="仿宋_GB2312"/>
          <w:sz w:val="32"/>
          <w:szCs w:val="32"/>
        </w:rPr>
        <w:t>（此页为封面）</w:t>
      </w:r>
    </w:p>
    <w:p>
      <w:pPr>
        <w:spacing w:line="240" w:lineRule="exact"/>
        <w:jc w:val="center"/>
        <w:rPr>
          <w:rFonts w:ascii="楷体_GB2312" w:eastAsia="楷体_GB2312"/>
          <w:sz w:val="32"/>
          <w:szCs w:val="32"/>
        </w:rPr>
      </w:pPr>
      <w:r>
        <w:rPr>
          <w:rFonts w:hint="eastAsia" w:ascii="楷体_GB2312" w:eastAsia="楷体_GB2312"/>
          <w:sz w:val="32"/>
          <w:szCs w:val="32"/>
        </w:rPr>
        <w:t xml:space="preserve"> </w:t>
      </w:r>
    </w:p>
    <w:tbl>
      <w:tblPr>
        <w:tblStyle w:val="8"/>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91"/>
        <w:gridCol w:w="465"/>
        <w:gridCol w:w="84"/>
        <w:gridCol w:w="1356"/>
        <w:gridCol w:w="714"/>
        <w:gridCol w:w="22"/>
        <w:gridCol w:w="1516"/>
        <w:gridCol w:w="268"/>
        <w:gridCol w:w="649"/>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40" w:type="dxa"/>
            <w:gridSpan w:val="4"/>
            <w:vAlign w:val="center"/>
          </w:tcPr>
          <w:p>
            <w:pPr>
              <w:spacing w:line="320" w:lineRule="exact"/>
              <w:jc w:val="center"/>
              <w:rPr>
                <w:rFonts w:eastAsia="楷体_GB2312"/>
                <w:sz w:val="24"/>
              </w:rPr>
            </w:pPr>
            <w:r>
              <w:rPr>
                <w:rFonts w:hint="eastAsia" w:ascii="楷体_GB2312" w:eastAsia="楷体_GB2312"/>
                <w:sz w:val="24"/>
              </w:rPr>
              <w:t>项目负责人</w:t>
            </w:r>
          </w:p>
        </w:tc>
        <w:tc>
          <w:tcPr>
            <w:tcW w:w="2092" w:type="dxa"/>
            <w:gridSpan w:val="3"/>
            <w:vAlign w:val="center"/>
          </w:tcPr>
          <w:p>
            <w:pPr>
              <w:spacing w:line="320" w:lineRule="exact"/>
              <w:jc w:val="center"/>
              <w:rPr>
                <w:rFonts w:eastAsia="楷体_GB2312"/>
                <w:sz w:val="24"/>
              </w:rPr>
            </w:pPr>
          </w:p>
        </w:tc>
        <w:tc>
          <w:tcPr>
            <w:tcW w:w="1516" w:type="dxa"/>
            <w:vAlign w:val="center"/>
          </w:tcPr>
          <w:p>
            <w:pPr>
              <w:spacing w:line="320" w:lineRule="exact"/>
              <w:jc w:val="center"/>
              <w:rPr>
                <w:rFonts w:eastAsia="楷体_GB2312"/>
                <w:sz w:val="24"/>
              </w:rPr>
            </w:pPr>
            <w:r>
              <w:rPr>
                <w:rFonts w:hint="eastAsia" w:ascii="楷体_GB2312" w:eastAsia="楷体_GB2312"/>
                <w:sz w:val="24"/>
              </w:rPr>
              <w:t>联系电话</w:t>
            </w:r>
          </w:p>
        </w:tc>
        <w:tc>
          <w:tcPr>
            <w:tcW w:w="2872" w:type="dxa"/>
            <w:gridSpan w:val="3"/>
            <w:vAlign w:val="center"/>
          </w:tcPr>
          <w:p>
            <w:pPr>
              <w:spacing w:line="32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40" w:type="dxa"/>
            <w:gridSpan w:val="4"/>
            <w:vAlign w:val="center"/>
          </w:tcPr>
          <w:p>
            <w:pPr>
              <w:spacing w:line="320" w:lineRule="exact"/>
              <w:jc w:val="center"/>
              <w:rPr>
                <w:rFonts w:eastAsia="楷体_GB2312"/>
                <w:sz w:val="24"/>
              </w:rPr>
            </w:pPr>
            <w:r>
              <w:rPr>
                <w:rFonts w:hint="eastAsia" w:ascii="楷体_GB2312" w:eastAsia="楷体_GB2312"/>
                <w:sz w:val="24"/>
              </w:rPr>
              <w:t>地      址</w:t>
            </w:r>
          </w:p>
        </w:tc>
        <w:tc>
          <w:tcPr>
            <w:tcW w:w="3608" w:type="dxa"/>
            <w:gridSpan w:val="4"/>
            <w:vAlign w:val="center"/>
          </w:tcPr>
          <w:p>
            <w:pPr>
              <w:pStyle w:val="4"/>
              <w:spacing w:line="320" w:lineRule="exact"/>
              <w:ind w:left="5250"/>
              <w:jc w:val="center"/>
              <w:rPr>
                <w:rFonts w:eastAsia="楷体_GB2312"/>
                <w:sz w:val="24"/>
              </w:rPr>
            </w:pPr>
          </w:p>
        </w:tc>
        <w:tc>
          <w:tcPr>
            <w:tcW w:w="917" w:type="dxa"/>
            <w:gridSpan w:val="2"/>
            <w:vAlign w:val="center"/>
          </w:tcPr>
          <w:p>
            <w:pPr>
              <w:spacing w:line="320" w:lineRule="exact"/>
              <w:jc w:val="center"/>
              <w:rPr>
                <w:rFonts w:eastAsia="楷体_GB2312"/>
                <w:sz w:val="24"/>
              </w:rPr>
            </w:pPr>
            <w:r>
              <w:rPr>
                <w:rFonts w:hint="eastAsia" w:ascii="楷体_GB2312" w:eastAsia="楷体_GB2312"/>
                <w:sz w:val="24"/>
              </w:rPr>
              <w:t>邮编</w:t>
            </w:r>
          </w:p>
        </w:tc>
        <w:tc>
          <w:tcPr>
            <w:tcW w:w="1955" w:type="dxa"/>
            <w:vAlign w:val="center"/>
          </w:tcPr>
          <w:p>
            <w:pPr>
              <w:spacing w:line="32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40" w:type="dxa"/>
            <w:gridSpan w:val="4"/>
            <w:vAlign w:val="center"/>
          </w:tcPr>
          <w:p>
            <w:pPr>
              <w:spacing w:line="320" w:lineRule="exact"/>
              <w:jc w:val="center"/>
              <w:rPr>
                <w:rFonts w:eastAsia="楷体_GB2312"/>
                <w:sz w:val="24"/>
              </w:rPr>
            </w:pPr>
            <w:r>
              <w:rPr>
                <w:rFonts w:hint="eastAsia" w:ascii="楷体_GB2312" w:eastAsia="楷体_GB2312"/>
                <w:sz w:val="24"/>
              </w:rPr>
              <w:t>项目起止时间</w:t>
            </w:r>
          </w:p>
        </w:tc>
        <w:tc>
          <w:tcPr>
            <w:tcW w:w="6480" w:type="dxa"/>
            <w:gridSpan w:val="7"/>
            <w:vAlign w:val="center"/>
          </w:tcPr>
          <w:p>
            <w:pPr>
              <w:spacing w:line="320" w:lineRule="exact"/>
              <w:jc w:val="center"/>
              <w:rPr>
                <w:rFonts w:eastAsia="楷体_GB2312"/>
                <w:sz w:val="24"/>
              </w:rPr>
            </w:pPr>
            <w:r>
              <w:rPr>
                <w:rFonts w:hint="eastAsia" w:ascii="楷体_GB2312" w:eastAsia="楷体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pPr>
              <w:spacing w:line="320" w:lineRule="exact"/>
              <w:rPr>
                <w:rFonts w:eastAsia="楷体_GB2312"/>
              </w:rPr>
            </w:pPr>
            <w:r>
              <w:rPr>
                <w:rFonts w:hint="eastAsia" w:ascii="楷体_GB2312" w:eastAsia="楷体_GB2312"/>
                <w:sz w:val="24"/>
              </w:rPr>
              <w:t>计划投资额</w:t>
            </w:r>
            <w:r>
              <w:rPr>
                <w:rFonts w:hint="eastAsia" w:ascii="楷体_GB2312" w:eastAsia="楷体_GB2312"/>
              </w:rPr>
              <w:t>（万元）</w:t>
            </w:r>
          </w:p>
        </w:tc>
        <w:tc>
          <w:tcPr>
            <w:tcW w:w="2070" w:type="dxa"/>
            <w:gridSpan w:val="2"/>
            <w:vAlign w:val="center"/>
          </w:tcPr>
          <w:p>
            <w:pPr>
              <w:spacing w:line="320" w:lineRule="exact"/>
              <w:rPr>
                <w:rFonts w:eastAsia="楷体_GB2312"/>
              </w:rPr>
            </w:pPr>
          </w:p>
        </w:tc>
        <w:tc>
          <w:tcPr>
            <w:tcW w:w="2455" w:type="dxa"/>
            <w:gridSpan w:val="4"/>
            <w:vAlign w:val="center"/>
          </w:tcPr>
          <w:p>
            <w:pPr>
              <w:spacing w:line="320" w:lineRule="exact"/>
              <w:rPr>
                <w:rFonts w:eastAsia="楷体_GB2312"/>
                <w:sz w:val="24"/>
              </w:rPr>
            </w:pPr>
            <w:r>
              <w:rPr>
                <w:rFonts w:hint="eastAsia" w:ascii="楷体_GB2312" w:eastAsia="楷体_GB2312"/>
                <w:sz w:val="24"/>
              </w:rPr>
              <w:t>实际到位资金</w:t>
            </w:r>
            <w:r>
              <w:rPr>
                <w:rFonts w:hint="eastAsia" w:ascii="楷体_GB2312" w:eastAsia="楷体_GB2312"/>
              </w:rPr>
              <w:t>（万元）</w:t>
            </w:r>
          </w:p>
        </w:tc>
        <w:tc>
          <w:tcPr>
            <w:tcW w:w="1955" w:type="dxa"/>
            <w:vAlign w:val="center"/>
          </w:tcPr>
          <w:p>
            <w:pPr>
              <w:spacing w:line="32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2340" w:type="dxa"/>
            <w:gridSpan w:val="4"/>
            <w:vAlign w:val="center"/>
          </w:tcPr>
          <w:p>
            <w:pPr>
              <w:spacing w:line="320" w:lineRule="exact"/>
              <w:rPr>
                <w:rFonts w:eastAsia="楷体_GB2312"/>
                <w:sz w:val="24"/>
              </w:rPr>
            </w:pPr>
            <w:r>
              <w:rPr>
                <w:rFonts w:hint="eastAsia" w:ascii="楷体_GB2312" w:eastAsia="楷体_GB2312"/>
                <w:sz w:val="24"/>
              </w:rPr>
              <w:t>其中：中央财政</w:t>
            </w:r>
          </w:p>
        </w:tc>
        <w:tc>
          <w:tcPr>
            <w:tcW w:w="2070" w:type="dxa"/>
            <w:gridSpan w:val="2"/>
            <w:vAlign w:val="center"/>
          </w:tcPr>
          <w:p>
            <w:pPr>
              <w:spacing w:line="320" w:lineRule="exact"/>
              <w:rPr>
                <w:rFonts w:eastAsia="楷体_GB2312"/>
              </w:rPr>
            </w:pPr>
          </w:p>
        </w:tc>
        <w:tc>
          <w:tcPr>
            <w:tcW w:w="2455" w:type="dxa"/>
            <w:gridSpan w:val="4"/>
            <w:vAlign w:val="center"/>
          </w:tcPr>
          <w:p>
            <w:pPr>
              <w:spacing w:line="320" w:lineRule="exact"/>
              <w:rPr>
                <w:rFonts w:eastAsia="楷体_GB2312"/>
                <w:sz w:val="24"/>
              </w:rPr>
            </w:pPr>
            <w:r>
              <w:rPr>
                <w:rFonts w:hint="eastAsia" w:ascii="楷体_GB2312" w:eastAsia="楷体_GB2312"/>
                <w:sz w:val="24"/>
              </w:rPr>
              <w:t>其中：中央财政</w:t>
            </w:r>
          </w:p>
        </w:tc>
        <w:tc>
          <w:tcPr>
            <w:tcW w:w="1955" w:type="dxa"/>
            <w:vAlign w:val="center"/>
          </w:tcPr>
          <w:p>
            <w:pPr>
              <w:spacing w:line="32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pPr>
              <w:spacing w:line="320" w:lineRule="exact"/>
              <w:ind w:firstLine="760" w:firstLineChars="317"/>
              <w:rPr>
                <w:rFonts w:eastAsia="楷体_GB2312"/>
                <w:sz w:val="24"/>
              </w:rPr>
            </w:pPr>
            <w:r>
              <w:rPr>
                <w:rFonts w:hint="eastAsia" w:ascii="楷体_GB2312" w:eastAsia="楷体_GB2312"/>
                <w:sz w:val="24"/>
              </w:rPr>
              <w:t>省财政</w:t>
            </w:r>
          </w:p>
        </w:tc>
        <w:tc>
          <w:tcPr>
            <w:tcW w:w="2070" w:type="dxa"/>
            <w:gridSpan w:val="2"/>
            <w:vAlign w:val="center"/>
          </w:tcPr>
          <w:p>
            <w:pPr>
              <w:spacing w:line="320" w:lineRule="exact"/>
              <w:rPr>
                <w:rFonts w:eastAsia="楷体_GB2312"/>
              </w:rPr>
            </w:pPr>
          </w:p>
        </w:tc>
        <w:tc>
          <w:tcPr>
            <w:tcW w:w="2455" w:type="dxa"/>
            <w:gridSpan w:val="4"/>
            <w:vAlign w:val="center"/>
          </w:tcPr>
          <w:p>
            <w:pPr>
              <w:spacing w:line="320" w:lineRule="exact"/>
              <w:ind w:firstLine="760" w:firstLineChars="317"/>
              <w:rPr>
                <w:rFonts w:eastAsia="楷体_GB2312"/>
                <w:sz w:val="24"/>
              </w:rPr>
            </w:pPr>
            <w:r>
              <w:rPr>
                <w:rFonts w:hint="eastAsia" w:ascii="楷体_GB2312" w:eastAsia="楷体_GB2312"/>
                <w:sz w:val="24"/>
              </w:rPr>
              <w:t>省财政</w:t>
            </w:r>
          </w:p>
        </w:tc>
        <w:tc>
          <w:tcPr>
            <w:tcW w:w="1955" w:type="dxa"/>
            <w:vAlign w:val="center"/>
          </w:tcPr>
          <w:p>
            <w:pPr>
              <w:spacing w:line="32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pPr>
              <w:spacing w:line="320" w:lineRule="exact"/>
              <w:ind w:firstLine="760" w:firstLineChars="317"/>
              <w:rPr>
                <w:rFonts w:eastAsia="楷体_GB2312"/>
                <w:sz w:val="24"/>
              </w:rPr>
            </w:pPr>
            <w:r>
              <w:rPr>
                <w:rFonts w:hint="eastAsia" w:ascii="楷体_GB2312" w:eastAsia="楷体_GB2312"/>
                <w:sz w:val="24"/>
              </w:rPr>
              <w:t>市财政</w:t>
            </w:r>
          </w:p>
        </w:tc>
        <w:tc>
          <w:tcPr>
            <w:tcW w:w="2070" w:type="dxa"/>
            <w:gridSpan w:val="2"/>
            <w:vAlign w:val="center"/>
          </w:tcPr>
          <w:p>
            <w:pPr>
              <w:spacing w:line="320" w:lineRule="exact"/>
              <w:rPr>
                <w:rFonts w:eastAsia="楷体_GB2312"/>
              </w:rPr>
            </w:pPr>
          </w:p>
        </w:tc>
        <w:tc>
          <w:tcPr>
            <w:tcW w:w="2455" w:type="dxa"/>
            <w:gridSpan w:val="4"/>
            <w:vAlign w:val="center"/>
          </w:tcPr>
          <w:p>
            <w:pPr>
              <w:spacing w:line="320" w:lineRule="exact"/>
              <w:ind w:firstLine="760" w:firstLineChars="317"/>
              <w:rPr>
                <w:rFonts w:eastAsia="楷体_GB2312"/>
                <w:sz w:val="24"/>
              </w:rPr>
            </w:pPr>
            <w:r>
              <w:rPr>
                <w:rFonts w:hint="eastAsia" w:ascii="楷体_GB2312" w:eastAsia="楷体_GB2312"/>
                <w:sz w:val="24"/>
              </w:rPr>
              <w:t>市财政</w:t>
            </w:r>
          </w:p>
        </w:tc>
        <w:tc>
          <w:tcPr>
            <w:tcW w:w="1955" w:type="dxa"/>
            <w:vAlign w:val="center"/>
          </w:tcPr>
          <w:p>
            <w:pPr>
              <w:spacing w:line="32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pPr>
              <w:spacing w:line="320" w:lineRule="exact"/>
              <w:ind w:firstLine="760" w:firstLineChars="317"/>
              <w:rPr>
                <w:rFonts w:eastAsia="楷体_GB2312"/>
                <w:sz w:val="24"/>
              </w:rPr>
            </w:pPr>
            <w:r>
              <w:rPr>
                <w:rFonts w:hint="eastAsia" w:ascii="楷体_GB2312" w:eastAsia="楷体_GB2312"/>
                <w:sz w:val="24"/>
              </w:rPr>
              <w:t>县财政</w:t>
            </w:r>
          </w:p>
        </w:tc>
        <w:tc>
          <w:tcPr>
            <w:tcW w:w="2070" w:type="dxa"/>
            <w:gridSpan w:val="2"/>
            <w:vAlign w:val="center"/>
          </w:tcPr>
          <w:p>
            <w:pPr>
              <w:spacing w:line="320" w:lineRule="exact"/>
              <w:rPr>
                <w:rFonts w:eastAsia="楷体_GB2312"/>
              </w:rPr>
            </w:pPr>
          </w:p>
        </w:tc>
        <w:tc>
          <w:tcPr>
            <w:tcW w:w="2455" w:type="dxa"/>
            <w:gridSpan w:val="4"/>
            <w:vAlign w:val="center"/>
          </w:tcPr>
          <w:p>
            <w:pPr>
              <w:spacing w:line="320" w:lineRule="exact"/>
              <w:ind w:firstLine="760" w:firstLineChars="317"/>
              <w:rPr>
                <w:rFonts w:eastAsia="楷体_GB2312"/>
                <w:sz w:val="24"/>
              </w:rPr>
            </w:pPr>
            <w:r>
              <w:rPr>
                <w:rFonts w:hint="eastAsia" w:ascii="楷体_GB2312" w:eastAsia="楷体_GB2312"/>
                <w:sz w:val="24"/>
              </w:rPr>
              <w:t>县财政</w:t>
            </w:r>
          </w:p>
        </w:tc>
        <w:tc>
          <w:tcPr>
            <w:tcW w:w="1955" w:type="dxa"/>
            <w:vAlign w:val="center"/>
          </w:tcPr>
          <w:p>
            <w:pPr>
              <w:spacing w:line="32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pPr>
              <w:spacing w:line="320" w:lineRule="exact"/>
              <w:ind w:firstLine="760" w:firstLineChars="317"/>
              <w:rPr>
                <w:rFonts w:eastAsia="楷体_GB2312"/>
                <w:sz w:val="24"/>
              </w:rPr>
            </w:pPr>
            <w:r>
              <w:rPr>
                <w:rFonts w:hint="eastAsia" w:ascii="楷体_GB2312" w:eastAsia="楷体_GB2312"/>
                <w:sz w:val="24"/>
              </w:rPr>
              <w:t>单位自筹</w:t>
            </w:r>
          </w:p>
        </w:tc>
        <w:tc>
          <w:tcPr>
            <w:tcW w:w="2070" w:type="dxa"/>
            <w:gridSpan w:val="2"/>
            <w:vAlign w:val="center"/>
          </w:tcPr>
          <w:p>
            <w:pPr>
              <w:spacing w:line="320" w:lineRule="exact"/>
              <w:rPr>
                <w:rFonts w:eastAsia="楷体_GB2312"/>
              </w:rPr>
            </w:pPr>
          </w:p>
        </w:tc>
        <w:tc>
          <w:tcPr>
            <w:tcW w:w="2455" w:type="dxa"/>
            <w:gridSpan w:val="4"/>
            <w:vAlign w:val="center"/>
          </w:tcPr>
          <w:p>
            <w:pPr>
              <w:spacing w:line="320" w:lineRule="exact"/>
              <w:ind w:firstLine="760" w:firstLineChars="317"/>
              <w:rPr>
                <w:rFonts w:eastAsia="楷体_GB2312"/>
                <w:sz w:val="24"/>
              </w:rPr>
            </w:pPr>
            <w:r>
              <w:rPr>
                <w:rFonts w:hint="eastAsia" w:ascii="楷体_GB2312" w:eastAsia="楷体_GB2312"/>
                <w:sz w:val="24"/>
              </w:rPr>
              <w:t>单位自筹</w:t>
            </w:r>
          </w:p>
        </w:tc>
        <w:tc>
          <w:tcPr>
            <w:tcW w:w="1955" w:type="dxa"/>
            <w:vAlign w:val="center"/>
          </w:tcPr>
          <w:p>
            <w:pPr>
              <w:spacing w:line="32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pPr>
              <w:spacing w:line="320" w:lineRule="exact"/>
              <w:ind w:firstLine="760" w:firstLineChars="317"/>
              <w:rPr>
                <w:rFonts w:eastAsia="楷体_GB2312"/>
                <w:sz w:val="24"/>
              </w:rPr>
            </w:pPr>
            <w:r>
              <w:rPr>
                <w:rFonts w:hint="eastAsia" w:ascii="楷体_GB2312" w:eastAsia="楷体_GB2312"/>
                <w:sz w:val="24"/>
              </w:rPr>
              <w:t>其他</w:t>
            </w:r>
          </w:p>
        </w:tc>
        <w:tc>
          <w:tcPr>
            <w:tcW w:w="2070" w:type="dxa"/>
            <w:gridSpan w:val="2"/>
            <w:vAlign w:val="center"/>
          </w:tcPr>
          <w:p>
            <w:pPr>
              <w:spacing w:line="320" w:lineRule="exact"/>
              <w:rPr>
                <w:rFonts w:eastAsia="楷体_GB2312"/>
              </w:rPr>
            </w:pPr>
          </w:p>
        </w:tc>
        <w:tc>
          <w:tcPr>
            <w:tcW w:w="2455" w:type="dxa"/>
            <w:gridSpan w:val="4"/>
            <w:vAlign w:val="center"/>
          </w:tcPr>
          <w:p>
            <w:pPr>
              <w:spacing w:line="320" w:lineRule="exact"/>
              <w:ind w:firstLine="760" w:firstLineChars="317"/>
              <w:rPr>
                <w:rFonts w:eastAsia="楷体_GB2312"/>
                <w:sz w:val="24"/>
              </w:rPr>
            </w:pPr>
            <w:r>
              <w:rPr>
                <w:rFonts w:hint="eastAsia" w:ascii="楷体_GB2312" w:eastAsia="楷体_GB2312"/>
                <w:sz w:val="24"/>
              </w:rPr>
              <w:t>其他</w:t>
            </w:r>
          </w:p>
        </w:tc>
        <w:tc>
          <w:tcPr>
            <w:tcW w:w="1955" w:type="dxa"/>
            <w:vAlign w:val="center"/>
          </w:tcPr>
          <w:p>
            <w:pPr>
              <w:spacing w:line="32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9" w:hRule="atLeast"/>
        </w:trPr>
        <w:tc>
          <w:tcPr>
            <w:tcW w:w="900" w:type="dxa"/>
            <w:vAlign w:val="center"/>
          </w:tcPr>
          <w:p>
            <w:pPr>
              <w:spacing w:line="320" w:lineRule="exact"/>
              <w:jc w:val="center"/>
              <w:rPr>
                <w:rFonts w:eastAsia="楷体_GB2312"/>
                <w:sz w:val="24"/>
              </w:rPr>
            </w:pPr>
            <w:r>
              <w:rPr>
                <w:rFonts w:hint="eastAsia" w:ascii="楷体_GB2312" w:eastAsia="楷体_GB2312"/>
                <w:sz w:val="24"/>
              </w:rPr>
              <w:t>基</w:t>
            </w:r>
          </w:p>
          <w:p>
            <w:pPr>
              <w:spacing w:line="320" w:lineRule="exact"/>
              <w:jc w:val="center"/>
              <w:rPr>
                <w:rFonts w:ascii="楷体_GB2312" w:eastAsia="楷体_GB2312"/>
                <w:sz w:val="24"/>
              </w:rPr>
            </w:pPr>
            <w:r>
              <w:rPr>
                <w:rFonts w:hint="eastAsia" w:ascii="楷体_GB2312" w:eastAsia="楷体_GB2312"/>
                <w:sz w:val="24"/>
              </w:rPr>
              <w:t>本</w:t>
            </w:r>
          </w:p>
          <w:p>
            <w:pPr>
              <w:spacing w:line="320" w:lineRule="exact"/>
              <w:jc w:val="center"/>
              <w:rPr>
                <w:rFonts w:ascii="楷体_GB2312" w:eastAsia="楷体_GB2312"/>
                <w:sz w:val="24"/>
              </w:rPr>
            </w:pPr>
            <w:r>
              <w:rPr>
                <w:rFonts w:hint="eastAsia" w:ascii="楷体_GB2312" w:eastAsia="楷体_GB2312"/>
                <w:sz w:val="24"/>
              </w:rPr>
              <w:t>概</w:t>
            </w:r>
          </w:p>
          <w:p>
            <w:pPr>
              <w:spacing w:line="320" w:lineRule="exact"/>
              <w:jc w:val="center"/>
              <w:rPr>
                <w:rFonts w:eastAsia="楷体_GB2312"/>
              </w:rPr>
            </w:pPr>
            <w:r>
              <w:rPr>
                <w:rFonts w:hint="eastAsia" w:ascii="楷体_GB2312" w:eastAsia="楷体_GB2312"/>
                <w:sz w:val="24"/>
              </w:rPr>
              <w:t>况</w:t>
            </w:r>
          </w:p>
        </w:tc>
        <w:tc>
          <w:tcPr>
            <w:tcW w:w="7920" w:type="dxa"/>
            <w:gridSpan w:val="10"/>
          </w:tcPr>
          <w:p>
            <w:pPr>
              <w:spacing w:line="32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4" w:hRule="atLeast"/>
        </w:trPr>
        <w:tc>
          <w:tcPr>
            <w:tcW w:w="900" w:type="dxa"/>
            <w:vAlign w:val="center"/>
          </w:tcPr>
          <w:p>
            <w:pPr>
              <w:spacing w:line="320" w:lineRule="exact"/>
              <w:jc w:val="center"/>
              <w:rPr>
                <w:rFonts w:eastAsia="楷体_GB2312"/>
                <w:sz w:val="24"/>
              </w:rPr>
            </w:pPr>
            <w:r>
              <w:rPr>
                <w:rFonts w:hint="eastAsia" w:ascii="楷体_GB2312" w:eastAsia="楷体_GB2312"/>
                <w:sz w:val="24"/>
              </w:rPr>
              <w:t>项</w:t>
            </w:r>
          </w:p>
          <w:p>
            <w:pPr>
              <w:spacing w:line="320" w:lineRule="exact"/>
              <w:jc w:val="center"/>
              <w:rPr>
                <w:rFonts w:ascii="楷体_GB2312" w:eastAsia="楷体_GB2312"/>
                <w:sz w:val="24"/>
              </w:rPr>
            </w:pPr>
            <w:r>
              <w:rPr>
                <w:rFonts w:hint="eastAsia" w:ascii="楷体_GB2312" w:eastAsia="楷体_GB2312"/>
                <w:sz w:val="24"/>
              </w:rPr>
              <w:t>目</w:t>
            </w:r>
          </w:p>
          <w:p>
            <w:pPr>
              <w:spacing w:line="320" w:lineRule="exact"/>
              <w:jc w:val="center"/>
              <w:rPr>
                <w:rFonts w:ascii="楷体_GB2312" w:eastAsia="楷体_GB2312"/>
                <w:sz w:val="24"/>
              </w:rPr>
            </w:pPr>
            <w:r>
              <w:rPr>
                <w:rFonts w:hint="eastAsia" w:ascii="楷体_GB2312" w:eastAsia="楷体_GB2312"/>
                <w:sz w:val="24"/>
              </w:rPr>
              <w:t>绩</w:t>
            </w:r>
          </w:p>
          <w:p>
            <w:pPr>
              <w:spacing w:line="320" w:lineRule="exact"/>
              <w:jc w:val="center"/>
              <w:rPr>
                <w:rFonts w:ascii="楷体_GB2312" w:eastAsia="楷体_GB2312"/>
                <w:sz w:val="24"/>
              </w:rPr>
            </w:pPr>
            <w:r>
              <w:rPr>
                <w:rFonts w:hint="eastAsia" w:ascii="楷体_GB2312" w:eastAsia="楷体_GB2312"/>
                <w:sz w:val="24"/>
              </w:rPr>
              <w:t>效</w:t>
            </w:r>
          </w:p>
          <w:p>
            <w:pPr>
              <w:spacing w:line="320" w:lineRule="exact"/>
              <w:jc w:val="center"/>
              <w:rPr>
                <w:rFonts w:ascii="楷体_GB2312" w:eastAsia="楷体_GB2312"/>
                <w:sz w:val="24"/>
              </w:rPr>
            </w:pPr>
            <w:r>
              <w:rPr>
                <w:rFonts w:hint="eastAsia" w:ascii="楷体_GB2312" w:eastAsia="楷体_GB2312"/>
                <w:sz w:val="24"/>
              </w:rPr>
              <w:t>目</w:t>
            </w:r>
          </w:p>
          <w:p>
            <w:pPr>
              <w:spacing w:line="320" w:lineRule="exact"/>
              <w:jc w:val="center"/>
              <w:rPr>
                <w:rFonts w:eastAsia="楷体_GB2312"/>
                <w:sz w:val="24"/>
              </w:rPr>
            </w:pPr>
            <w:r>
              <w:rPr>
                <w:rFonts w:hint="eastAsia" w:ascii="楷体_GB2312" w:eastAsia="楷体_GB2312"/>
                <w:sz w:val="24"/>
              </w:rPr>
              <w:t>标</w:t>
            </w:r>
          </w:p>
        </w:tc>
        <w:tc>
          <w:tcPr>
            <w:tcW w:w="7920" w:type="dxa"/>
            <w:gridSpan w:val="10"/>
          </w:tcPr>
          <w:p>
            <w:pPr>
              <w:spacing w:line="32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900" w:type="dxa"/>
            <w:vMerge w:val="restart"/>
            <w:vAlign w:val="center"/>
          </w:tcPr>
          <w:p>
            <w:pPr>
              <w:spacing w:line="320" w:lineRule="exact"/>
              <w:jc w:val="center"/>
              <w:rPr>
                <w:rFonts w:eastAsia="楷体_GB2312"/>
                <w:sz w:val="24"/>
              </w:rPr>
            </w:pPr>
            <w:r>
              <w:rPr>
                <w:rFonts w:hint="eastAsia" w:ascii="楷体_GB2312" w:eastAsia="楷体_GB2312"/>
                <w:sz w:val="24"/>
              </w:rPr>
              <w:t>项</w:t>
            </w:r>
          </w:p>
          <w:p>
            <w:pPr>
              <w:spacing w:line="320" w:lineRule="exact"/>
              <w:jc w:val="center"/>
              <w:rPr>
                <w:rFonts w:ascii="楷体_GB2312" w:eastAsia="楷体_GB2312"/>
                <w:sz w:val="24"/>
              </w:rPr>
            </w:pPr>
            <w:r>
              <w:rPr>
                <w:rFonts w:hint="eastAsia" w:ascii="楷体_GB2312" w:eastAsia="楷体_GB2312"/>
                <w:sz w:val="24"/>
              </w:rPr>
              <w:t>目</w:t>
            </w:r>
          </w:p>
          <w:p>
            <w:pPr>
              <w:spacing w:line="320" w:lineRule="exact"/>
              <w:jc w:val="center"/>
              <w:rPr>
                <w:rFonts w:ascii="楷体_GB2312" w:eastAsia="楷体_GB2312"/>
                <w:sz w:val="24"/>
              </w:rPr>
            </w:pPr>
            <w:r>
              <w:rPr>
                <w:rFonts w:hint="eastAsia" w:ascii="楷体_GB2312" w:eastAsia="楷体_GB2312"/>
                <w:sz w:val="24"/>
              </w:rPr>
              <w:t>执</w:t>
            </w:r>
          </w:p>
          <w:p>
            <w:pPr>
              <w:spacing w:line="320" w:lineRule="exact"/>
              <w:jc w:val="center"/>
              <w:rPr>
                <w:rFonts w:ascii="楷体_GB2312" w:eastAsia="楷体_GB2312"/>
                <w:sz w:val="24"/>
              </w:rPr>
            </w:pPr>
            <w:r>
              <w:rPr>
                <w:rFonts w:hint="eastAsia" w:ascii="楷体_GB2312" w:eastAsia="楷体_GB2312"/>
                <w:sz w:val="24"/>
              </w:rPr>
              <w:t>行</w:t>
            </w:r>
          </w:p>
          <w:p>
            <w:pPr>
              <w:spacing w:line="320" w:lineRule="exact"/>
              <w:jc w:val="center"/>
              <w:rPr>
                <w:rFonts w:ascii="楷体_GB2312" w:eastAsia="楷体_GB2312"/>
                <w:sz w:val="24"/>
              </w:rPr>
            </w:pPr>
            <w:r>
              <w:rPr>
                <w:rFonts w:hint="eastAsia" w:ascii="楷体_GB2312" w:eastAsia="楷体_GB2312"/>
                <w:sz w:val="24"/>
              </w:rPr>
              <w:t>情</w:t>
            </w:r>
          </w:p>
          <w:p>
            <w:pPr>
              <w:spacing w:line="320" w:lineRule="exact"/>
              <w:jc w:val="center"/>
              <w:rPr>
                <w:rFonts w:eastAsia="楷体_GB2312"/>
              </w:rPr>
            </w:pPr>
            <w:r>
              <w:rPr>
                <w:rFonts w:hint="eastAsia" w:ascii="楷体_GB2312" w:eastAsia="楷体_GB2312"/>
                <w:sz w:val="24"/>
              </w:rPr>
              <w:t>况</w:t>
            </w:r>
          </w:p>
        </w:tc>
        <w:tc>
          <w:tcPr>
            <w:tcW w:w="891" w:type="dxa"/>
            <w:vAlign w:val="center"/>
          </w:tcPr>
          <w:p>
            <w:pPr>
              <w:spacing w:line="320" w:lineRule="exact"/>
              <w:jc w:val="center"/>
              <w:rPr>
                <w:rFonts w:eastAsia="楷体_GB2312"/>
              </w:rPr>
            </w:pPr>
            <w:r>
              <w:rPr>
                <w:rFonts w:hint="eastAsia" w:ascii="楷体_GB2312" w:eastAsia="楷体_GB2312"/>
              </w:rPr>
              <w:t>项目  完成    情况</w:t>
            </w:r>
          </w:p>
        </w:tc>
        <w:tc>
          <w:tcPr>
            <w:tcW w:w="7029" w:type="dxa"/>
            <w:gridSpan w:val="9"/>
          </w:tcPr>
          <w:p>
            <w:pPr>
              <w:spacing w:line="32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49" w:hRule="atLeast"/>
        </w:trPr>
        <w:tc>
          <w:tcPr>
            <w:tcW w:w="900" w:type="dxa"/>
            <w:vMerge w:val="continue"/>
            <w:vAlign w:val="center"/>
          </w:tcPr>
          <w:p>
            <w:pPr>
              <w:widowControl/>
              <w:jc w:val="left"/>
              <w:rPr>
                <w:rFonts w:eastAsia="楷体_GB2312"/>
              </w:rPr>
            </w:pPr>
          </w:p>
        </w:tc>
        <w:tc>
          <w:tcPr>
            <w:tcW w:w="891" w:type="dxa"/>
            <w:vAlign w:val="center"/>
          </w:tcPr>
          <w:p>
            <w:pPr>
              <w:spacing w:line="320" w:lineRule="exact"/>
              <w:jc w:val="center"/>
              <w:rPr>
                <w:rFonts w:ascii="楷体_GB2312" w:eastAsia="楷体_GB2312"/>
              </w:rPr>
            </w:pPr>
            <w:r>
              <w:rPr>
                <w:rFonts w:hint="eastAsia" w:ascii="楷体_GB2312" w:eastAsia="楷体_GB2312"/>
              </w:rPr>
              <w:t>资金</w:t>
            </w:r>
          </w:p>
          <w:p>
            <w:pPr>
              <w:spacing w:line="320" w:lineRule="exact"/>
              <w:jc w:val="center"/>
              <w:rPr>
                <w:rFonts w:ascii="楷体_GB2312" w:eastAsia="楷体_GB2312"/>
              </w:rPr>
            </w:pPr>
            <w:r>
              <w:rPr>
                <w:rFonts w:hint="eastAsia" w:ascii="楷体_GB2312" w:eastAsia="楷体_GB2312"/>
              </w:rPr>
              <w:t>投入</w:t>
            </w:r>
          </w:p>
          <w:p>
            <w:pPr>
              <w:spacing w:line="320" w:lineRule="exact"/>
              <w:jc w:val="center"/>
              <w:rPr>
                <w:rFonts w:eastAsia="楷体_GB2312"/>
              </w:rPr>
            </w:pPr>
            <w:r>
              <w:rPr>
                <w:rFonts w:hint="eastAsia" w:ascii="楷体_GB2312" w:eastAsia="楷体_GB2312"/>
              </w:rPr>
              <w:t>情况</w:t>
            </w:r>
          </w:p>
        </w:tc>
        <w:tc>
          <w:tcPr>
            <w:tcW w:w="7029" w:type="dxa"/>
            <w:gridSpan w:val="9"/>
          </w:tcPr>
          <w:p>
            <w:pPr>
              <w:spacing w:line="32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01" w:hRule="atLeast"/>
        </w:trPr>
        <w:tc>
          <w:tcPr>
            <w:tcW w:w="900" w:type="dxa"/>
            <w:vMerge w:val="continue"/>
            <w:vAlign w:val="center"/>
          </w:tcPr>
          <w:p>
            <w:pPr>
              <w:widowControl/>
              <w:jc w:val="left"/>
              <w:rPr>
                <w:rFonts w:eastAsia="楷体_GB2312"/>
              </w:rPr>
            </w:pPr>
          </w:p>
        </w:tc>
        <w:tc>
          <w:tcPr>
            <w:tcW w:w="891" w:type="dxa"/>
            <w:vAlign w:val="center"/>
          </w:tcPr>
          <w:p>
            <w:pPr>
              <w:spacing w:line="320" w:lineRule="exact"/>
              <w:jc w:val="center"/>
              <w:rPr>
                <w:rFonts w:ascii="楷体_GB2312" w:eastAsia="楷体_GB2312"/>
              </w:rPr>
            </w:pPr>
            <w:r>
              <w:rPr>
                <w:rFonts w:hint="eastAsia" w:ascii="楷体_GB2312" w:eastAsia="楷体_GB2312"/>
              </w:rPr>
              <w:t>绩效</w:t>
            </w:r>
          </w:p>
          <w:p>
            <w:pPr>
              <w:spacing w:line="320" w:lineRule="exact"/>
              <w:jc w:val="center"/>
              <w:rPr>
                <w:rFonts w:ascii="楷体_GB2312" w:eastAsia="楷体_GB2312"/>
              </w:rPr>
            </w:pPr>
            <w:r>
              <w:rPr>
                <w:rFonts w:hint="eastAsia" w:ascii="楷体_GB2312" w:eastAsia="楷体_GB2312"/>
              </w:rPr>
              <w:t>目标</w:t>
            </w:r>
          </w:p>
          <w:p>
            <w:pPr>
              <w:spacing w:line="320" w:lineRule="exact"/>
              <w:jc w:val="center"/>
              <w:rPr>
                <w:rFonts w:ascii="楷体_GB2312" w:eastAsia="楷体_GB2312"/>
              </w:rPr>
            </w:pPr>
            <w:r>
              <w:rPr>
                <w:rFonts w:hint="eastAsia" w:ascii="楷体_GB2312" w:eastAsia="楷体_GB2312"/>
              </w:rPr>
              <w:t>实现</w:t>
            </w:r>
          </w:p>
          <w:p>
            <w:pPr>
              <w:spacing w:line="320" w:lineRule="exact"/>
              <w:jc w:val="center"/>
              <w:rPr>
                <w:rFonts w:eastAsia="楷体_GB2312"/>
              </w:rPr>
            </w:pPr>
            <w:r>
              <w:rPr>
                <w:rFonts w:hint="eastAsia" w:ascii="楷体_GB2312" w:eastAsia="楷体_GB2312"/>
              </w:rPr>
              <w:t>情况</w:t>
            </w:r>
          </w:p>
        </w:tc>
        <w:tc>
          <w:tcPr>
            <w:tcW w:w="7029" w:type="dxa"/>
            <w:gridSpan w:val="9"/>
          </w:tcPr>
          <w:p>
            <w:pPr>
              <w:spacing w:line="32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900" w:type="dxa"/>
            <w:vMerge w:val="continue"/>
            <w:vAlign w:val="center"/>
          </w:tcPr>
          <w:p>
            <w:pPr>
              <w:widowControl/>
              <w:jc w:val="left"/>
              <w:rPr>
                <w:rFonts w:eastAsia="楷体_GB2312"/>
              </w:rPr>
            </w:pPr>
          </w:p>
        </w:tc>
        <w:tc>
          <w:tcPr>
            <w:tcW w:w="891" w:type="dxa"/>
            <w:vAlign w:val="center"/>
          </w:tcPr>
          <w:p>
            <w:pPr>
              <w:spacing w:line="320" w:lineRule="exact"/>
              <w:jc w:val="center"/>
              <w:rPr>
                <w:rFonts w:ascii="楷体_GB2312" w:eastAsia="楷体_GB2312"/>
              </w:rPr>
            </w:pPr>
            <w:r>
              <w:rPr>
                <w:rFonts w:hint="eastAsia" w:ascii="楷体_GB2312" w:eastAsia="楷体_GB2312"/>
              </w:rPr>
              <w:t>经济</w:t>
            </w:r>
          </w:p>
          <w:p>
            <w:pPr>
              <w:spacing w:line="320" w:lineRule="exact"/>
              <w:jc w:val="center"/>
              <w:rPr>
                <w:rFonts w:ascii="楷体_GB2312" w:eastAsia="楷体_GB2312"/>
              </w:rPr>
            </w:pPr>
            <w:r>
              <w:rPr>
                <w:rFonts w:hint="eastAsia" w:ascii="楷体_GB2312" w:eastAsia="楷体_GB2312"/>
              </w:rPr>
              <w:t>效益</w:t>
            </w:r>
          </w:p>
          <w:p>
            <w:pPr>
              <w:spacing w:line="320" w:lineRule="exact"/>
              <w:jc w:val="center"/>
              <w:rPr>
                <w:rFonts w:eastAsia="楷体_GB2312"/>
              </w:rPr>
            </w:pPr>
            <w:r>
              <w:rPr>
                <w:rFonts w:hint="eastAsia" w:ascii="楷体_GB2312" w:eastAsia="楷体_GB2312"/>
              </w:rPr>
              <w:t>分析</w:t>
            </w:r>
          </w:p>
        </w:tc>
        <w:tc>
          <w:tcPr>
            <w:tcW w:w="7029" w:type="dxa"/>
            <w:gridSpan w:val="9"/>
          </w:tcPr>
          <w:p>
            <w:pPr>
              <w:spacing w:line="32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95" w:hRule="atLeast"/>
        </w:trPr>
        <w:tc>
          <w:tcPr>
            <w:tcW w:w="900" w:type="dxa"/>
            <w:vMerge w:val="continue"/>
            <w:vAlign w:val="center"/>
          </w:tcPr>
          <w:p>
            <w:pPr>
              <w:widowControl/>
              <w:jc w:val="left"/>
              <w:rPr>
                <w:rFonts w:eastAsia="楷体_GB2312"/>
              </w:rPr>
            </w:pPr>
          </w:p>
        </w:tc>
        <w:tc>
          <w:tcPr>
            <w:tcW w:w="891" w:type="dxa"/>
            <w:vAlign w:val="center"/>
          </w:tcPr>
          <w:p>
            <w:pPr>
              <w:spacing w:line="320" w:lineRule="exact"/>
              <w:jc w:val="center"/>
              <w:rPr>
                <w:rFonts w:ascii="楷体_GB2312" w:eastAsia="楷体_GB2312"/>
              </w:rPr>
            </w:pPr>
            <w:r>
              <w:rPr>
                <w:rFonts w:hint="eastAsia" w:ascii="楷体_GB2312" w:eastAsia="楷体_GB2312"/>
              </w:rPr>
              <w:t>社会</w:t>
            </w:r>
          </w:p>
          <w:p>
            <w:pPr>
              <w:spacing w:line="320" w:lineRule="exact"/>
              <w:jc w:val="center"/>
              <w:rPr>
                <w:rFonts w:ascii="楷体_GB2312" w:eastAsia="楷体_GB2312"/>
              </w:rPr>
            </w:pPr>
            <w:r>
              <w:rPr>
                <w:rFonts w:hint="eastAsia" w:ascii="楷体_GB2312" w:eastAsia="楷体_GB2312"/>
              </w:rPr>
              <w:t>效益</w:t>
            </w:r>
          </w:p>
          <w:p>
            <w:pPr>
              <w:spacing w:line="320" w:lineRule="exact"/>
              <w:jc w:val="center"/>
              <w:rPr>
                <w:rFonts w:eastAsia="楷体_GB2312"/>
              </w:rPr>
            </w:pPr>
            <w:r>
              <w:rPr>
                <w:rFonts w:hint="eastAsia" w:ascii="楷体_GB2312" w:eastAsia="楷体_GB2312"/>
              </w:rPr>
              <w:t>分析</w:t>
            </w:r>
          </w:p>
        </w:tc>
        <w:tc>
          <w:tcPr>
            <w:tcW w:w="7029" w:type="dxa"/>
            <w:gridSpan w:val="9"/>
          </w:tcPr>
          <w:p>
            <w:pPr>
              <w:spacing w:line="32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8" w:hRule="atLeast"/>
        </w:trPr>
        <w:tc>
          <w:tcPr>
            <w:tcW w:w="900" w:type="dxa"/>
            <w:vMerge w:val="continue"/>
            <w:vAlign w:val="center"/>
          </w:tcPr>
          <w:p>
            <w:pPr>
              <w:widowControl/>
              <w:jc w:val="left"/>
              <w:rPr>
                <w:rFonts w:eastAsia="楷体_GB2312"/>
              </w:rPr>
            </w:pPr>
          </w:p>
        </w:tc>
        <w:tc>
          <w:tcPr>
            <w:tcW w:w="891" w:type="dxa"/>
            <w:vAlign w:val="center"/>
          </w:tcPr>
          <w:p>
            <w:pPr>
              <w:spacing w:line="320" w:lineRule="exact"/>
              <w:jc w:val="center"/>
              <w:rPr>
                <w:rFonts w:ascii="楷体_GB2312" w:eastAsia="楷体_GB2312"/>
              </w:rPr>
            </w:pPr>
            <w:r>
              <w:rPr>
                <w:rFonts w:hint="eastAsia" w:ascii="楷体_GB2312" w:eastAsia="楷体_GB2312"/>
              </w:rPr>
              <w:t>项目</w:t>
            </w:r>
          </w:p>
          <w:p>
            <w:pPr>
              <w:spacing w:line="320" w:lineRule="exact"/>
              <w:jc w:val="center"/>
              <w:rPr>
                <w:rFonts w:ascii="楷体_GB2312" w:eastAsia="楷体_GB2312"/>
              </w:rPr>
            </w:pPr>
            <w:r>
              <w:rPr>
                <w:rFonts w:hint="eastAsia" w:ascii="楷体_GB2312" w:eastAsia="楷体_GB2312"/>
              </w:rPr>
              <w:t>组织</w:t>
            </w:r>
          </w:p>
          <w:p>
            <w:pPr>
              <w:spacing w:line="320" w:lineRule="exact"/>
              <w:jc w:val="center"/>
              <w:rPr>
                <w:rFonts w:ascii="楷体_GB2312" w:eastAsia="楷体_GB2312"/>
              </w:rPr>
            </w:pPr>
            <w:r>
              <w:rPr>
                <w:rFonts w:hint="eastAsia" w:ascii="楷体_GB2312" w:eastAsia="楷体_GB2312"/>
              </w:rPr>
              <w:t>管理</w:t>
            </w:r>
          </w:p>
          <w:p>
            <w:pPr>
              <w:spacing w:line="320" w:lineRule="exact"/>
              <w:jc w:val="center"/>
              <w:rPr>
                <w:rFonts w:eastAsia="楷体_GB2312"/>
              </w:rPr>
            </w:pPr>
            <w:r>
              <w:rPr>
                <w:rFonts w:hint="eastAsia" w:ascii="楷体_GB2312" w:eastAsia="楷体_GB2312"/>
              </w:rPr>
              <w:t>情况</w:t>
            </w:r>
          </w:p>
        </w:tc>
        <w:tc>
          <w:tcPr>
            <w:tcW w:w="7029" w:type="dxa"/>
            <w:gridSpan w:val="9"/>
          </w:tcPr>
          <w:p>
            <w:pPr>
              <w:spacing w:line="32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95" w:hRule="atLeast"/>
        </w:trPr>
        <w:tc>
          <w:tcPr>
            <w:tcW w:w="900" w:type="dxa"/>
            <w:vMerge w:val="continue"/>
            <w:vAlign w:val="center"/>
          </w:tcPr>
          <w:p>
            <w:pPr>
              <w:widowControl/>
              <w:jc w:val="left"/>
              <w:rPr>
                <w:rFonts w:eastAsia="楷体_GB2312"/>
              </w:rPr>
            </w:pPr>
          </w:p>
        </w:tc>
        <w:tc>
          <w:tcPr>
            <w:tcW w:w="891" w:type="dxa"/>
            <w:vAlign w:val="center"/>
          </w:tcPr>
          <w:p>
            <w:pPr>
              <w:spacing w:line="320" w:lineRule="exact"/>
              <w:jc w:val="center"/>
              <w:rPr>
                <w:rFonts w:eastAsia="楷体_GB2312"/>
              </w:rPr>
            </w:pPr>
            <w:r>
              <w:rPr>
                <w:rFonts w:hint="eastAsia" w:ascii="楷体_GB2312" w:eastAsia="楷体_GB2312"/>
              </w:rPr>
              <w:t>项目</w:t>
            </w:r>
          </w:p>
          <w:p>
            <w:pPr>
              <w:spacing w:line="320" w:lineRule="exact"/>
              <w:jc w:val="center"/>
              <w:rPr>
                <w:rFonts w:ascii="楷体_GB2312" w:eastAsia="楷体_GB2312"/>
              </w:rPr>
            </w:pPr>
            <w:r>
              <w:rPr>
                <w:rFonts w:hint="eastAsia" w:ascii="楷体_GB2312" w:eastAsia="楷体_GB2312"/>
              </w:rPr>
              <w:t>财务</w:t>
            </w:r>
          </w:p>
          <w:p>
            <w:pPr>
              <w:spacing w:line="320" w:lineRule="exact"/>
              <w:jc w:val="center"/>
              <w:rPr>
                <w:rFonts w:ascii="楷体_GB2312" w:eastAsia="楷体_GB2312"/>
              </w:rPr>
            </w:pPr>
            <w:r>
              <w:rPr>
                <w:rFonts w:hint="eastAsia" w:ascii="楷体_GB2312" w:eastAsia="楷体_GB2312"/>
              </w:rPr>
              <w:t>管理</w:t>
            </w:r>
          </w:p>
          <w:p>
            <w:pPr>
              <w:spacing w:line="320" w:lineRule="exact"/>
              <w:jc w:val="center"/>
              <w:rPr>
                <w:rFonts w:eastAsia="楷体_GB2312"/>
              </w:rPr>
            </w:pPr>
            <w:r>
              <w:rPr>
                <w:rFonts w:hint="eastAsia" w:ascii="楷体_GB2312" w:eastAsia="楷体_GB2312"/>
              </w:rPr>
              <w:t>情况</w:t>
            </w:r>
          </w:p>
        </w:tc>
        <w:tc>
          <w:tcPr>
            <w:tcW w:w="7029" w:type="dxa"/>
            <w:gridSpan w:val="9"/>
          </w:tcPr>
          <w:p>
            <w:pPr>
              <w:spacing w:line="32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65" w:hRule="atLeast"/>
        </w:trPr>
        <w:tc>
          <w:tcPr>
            <w:tcW w:w="900" w:type="dxa"/>
            <w:vMerge w:val="continue"/>
            <w:vAlign w:val="center"/>
          </w:tcPr>
          <w:p>
            <w:pPr>
              <w:widowControl/>
              <w:jc w:val="left"/>
              <w:rPr>
                <w:rFonts w:eastAsia="楷体_GB2312"/>
              </w:rPr>
            </w:pPr>
          </w:p>
        </w:tc>
        <w:tc>
          <w:tcPr>
            <w:tcW w:w="891" w:type="dxa"/>
            <w:vAlign w:val="center"/>
          </w:tcPr>
          <w:p>
            <w:pPr>
              <w:spacing w:line="320" w:lineRule="exact"/>
              <w:jc w:val="center"/>
              <w:rPr>
                <w:rFonts w:ascii="楷体_GB2312" w:eastAsia="楷体_GB2312"/>
              </w:rPr>
            </w:pPr>
            <w:r>
              <w:rPr>
                <w:rFonts w:hint="eastAsia" w:ascii="楷体_GB2312" w:eastAsia="楷体_GB2312"/>
              </w:rPr>
              <w:t>总结经验及存在问题</w:t>
            </w:r>
          </w:p>
          <w:p>
            <w:pPr>
              <w:spacing w:line="320" w:lineRule="exact"/>
              <w:jc w:val="center"/>
              <w:rPr>
                <w:rFonts w:eastAsia="楷体_GB2312"/>
              </w:rPr>
            </w:pPr>
            <w:r>
              <w:rPr>
                <w:rFonts w:hint="eastAsia" w:ascii="楷体_GB2312" w:eastAsia="楷体_GB2312"/>
              </w:rPr>
              <w:t>分析</w:t>
            </w:r>
          </w:p>
        </w:tc>
        <w:tc>
          <w:tcPr>
            <w:tcW w:w="7029" w:type="dxa"/>
            <w:gridSpan w:val="9"/>
          </w:tcPr>
          <w:p>
            <w:pPr>
              <w:spacing w:line="32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4" w:hRule="atLeast"/>
        </w:trPr>
        <w:tc>
          <w:tcPr>
            <w:tcW w:w="900" w:type="dxa"/>
            <w:vAlign w:val="center"/>
          </w:tcPr>
          <w:p>
            <w:pPr>
              <w:spacing w:line="320" w:lineRule="exact"/>
              <w:jc w:val="center"/>
              <w:rPr>
                <w:rFonts w:eastAsia="楷体_GB2312"/>
                <w:sz w:val="24"/>
              </w:rPr>
            </w:pPr>
            <w:r>
              <w:rPr>
                <w:rFonts w:hint="eastAsia" w:ascii="楷体_GB2312" w:eastAsia="楷体_GB2312"/>
                <w:sz w:val="24"/>
              </w:rPr>
              <w:t>自</w:t>
            </w:r>
          </w:p>
          <w:p>
            <w:pPr>
              <w:spacing w:line="320" w:lineRule="exact"/>
              <w:jc w:val="center"/>
              <w:rPr>
                <w:rFonts w:ascii="楷体_GB2312" w:eastAsia="楷体_GB2312"/>
                <w:sz w:val="24"/>
              </w:rPr>
            </w:pPr>
            <w:r>
              <w:rPr>
                <w:rFonts w:hint="eastAsia" w:ascii="楷体_GB2312" w:eastAsia="楷体_GB2312"/>
                <w:sz w:val="24"/>
              </w:rPr>
              <w:t>评</w:t>
            </w:r>
          </w:p>
          <w:p>
            <w:pPr>
              <w:spacing w:line="320" w:lineRule="exact"/>
              <w:jc w:val="center"/>
              <w:rPr>
                <w:rFonts w:ascii="楷体_GB2312" w:eastAsia="楷体_GB2312"/>
                <w:sz w:val="24"/>
              </w:rPr>
            </w:pPr>
            <w:r>
              <w:rPr>
                <w:rFonts w:hint="eastAsia" w:ascii="楷体_GB2312" w:eastAsia="楷体_GB2312"/>
                <w:sz w:val="24"/>
              </w:rPr>
              <w:t>结</w:t>
            </w:r>
          </w:p>
          <w:p>
            <w:pPr>
              <w:spacing w:line="320" w:lineRule="exact"/>
              <w:jc w:val="center"/>
              <w:rPr>
                <w:rFonts w:eastAsia="楷体_GB2312"/>
                <w:sz w:val="24"/>
              </w:rPr>
            </w:pPr>
            <w:r>
              <w:rPr>
                <w:rFonts w:hint="eastAsia" w:ascii="楷体_GB2312" w:eastAsia="楷体_GB2312"/>
                <w:sz w:val="24"/>
              </w:rPr>
              <w:t>论</w:t>
            </w:r>
          </w:p>
        </w:tc>
        <w:tc>
          <w:tcPr>
            <w:tcW w:w="7920" w:type="dxa"/>
            <w:gridSpan w:val="10"/>
          </w:tcPr>
          <w:p>
            <w:pPr>
              <w:spacing w:line="400" w:lineRule="exact"/>
              <w:rPr>
                <w:rFonts w:eastAsia="楷体_GB2312"/>
              </w:rPr>
            </w:pPr>
          </w:p>
          <w:p>
            <w:pPr>
              <w:spacing w:line="400" w:lineRule="exact"/>
              <w:ind w:firstLine="1260" w:firstLineChars="600"/>
              <w:rPr>
                <w:rFonts w:eastAsia="楷体_GB2312"/>
              </w:rPr>
            </w:pPr>
            <w:r>
              <w:rPr>
                <w:rFonts w:hint="eastAsia" w:eastAsia="楷体_GB2312"/>
              </w:rPr>
              <w:t>评分：                            等级：</w:t>
            </w:r>
          </w:p>
          <w:p>
            <w:pPr>
              <w:pStyle w:val="7"/>
              <w:spacing w:before="0" w:beforeAutospacing="0" w:after="0" w:afterAutospacing="0" w:line="400" w:lineRule="exact"/>
              <w:ind w:firstLine="315" w:firstLineChars="150"/>
              <w:rPr>
                <w:rFonts w:ascii="TimesNewRoman" w:hAnsi="TimesNewRoman" w:cs="Times New Roman"/>
                <w:sz w:val="21"/>
                <w:szCs w:val="21"/>
              </w:rPr>
            </w:pPr>
          </w:p>
          <w:p>
            <w:pPr>
              <w:pStyle w:val="7"/>
              <w:spacing w:before="0" w:beforeAutospacing="0" w:after="0" w:afterAutospacing="0" w:line="400" w:lineRule="exact"/>
              <w:ind w:firstLine="315" w:firstLineChars="150"/>
              <w:rPr>
                <w:rFonts w:ascii="TimesNewRoman" w:hAnsi="TimesNewRoman" w:cs="Times New Roman"/>
                <w:sz w:val="21"/>
                <w:szCs w:val="21"/>
              </w:rPr>
            </w:pPr>
          </w:p>
          <w:p>
            <w:pPr>
              <w:pStyle w:val="7"/>
              <w:spacing w:before="0" w:beforeAutospacing="0" w:after="0" w:afterAutospacing="0" w:line="400" w:lineRule="exact"/>
              <w:ind w:firstLine="315" w:firstLineChars="150"/>
              <w:rPr>
                <w:rFonts w:eastAsia="楷体_GB2312" w:cs="Times New Roman"/>
              </w:rPr>
            </w:pPr>
            <w:r>
              <w:rPr>
                <w:rFonts w:hint="eastAsia" w:ascii="TimesNewRoman" w:hAnsi="TimesNewRoman" w:cs="Times New Roman"/>
                <w:sz w:val="21"/>
                <w:szCs w:val="21"/>
              </w:rPr>
              <w:t>备注：</w:t>
            </w:r>
            <w:r>
              <w:rPr>
                <w:rFonts w:ascii="TimesNewRoman" w:hAnsi="TimesNewRoman" w:cs="Times New Roman"/>
                <w:sz w:val="21"/>
                <w:szCs w:val="21"/>
              </w:rPr>
              <w:t>90</w:t>
            </w:r>
            <w:r>
              <w:rPr>
                <w:rFonts w:hint="eastAsia" w:ascii="仿宋_GB2312" w:eastAsia="仿宋_GB2312" w:cs="Times New Roman"/>
                <w:sz w:val="21"/>
                <w:szCs w:val="21"/>
              </w:rPr>
              <w:t>（含）—</w:t>
            </w:r>
            <w:r>
              <w:rPr>
                <w:rFonts w:ascii="TimesNewRoman" w:hAnsi="TimesNewRoman" w:cs="Times New Roman"/>
                <w:sz w:val="21"/>
                <w:szCs w:val="21"/>
              </w:rPr>
              <w:t>100</w:t>
            </w:r>
            <w:r>
              <w:rPr>
                <w:rFonts w:hint="eastAsia" w:ascii="仿宋_GB2312" w:eastAsia="仿宋_GB2312" w:cs="Times New Roman"/>
                <w:sz w:val="21"/>
                <w:szCs w:val="21"/>
              </w:rPr>
              <w:t>分为优；</w:t>
            </w:r>
            <w:r>
              <w:rPr>
                <w:rFonts w:ascii="TimesNewRoman" w:hAnsi="TimesNewRoman" w:cs="Times New Roman"/>
                <w:sz w:val="21"/>
                <w:szCs w:val="21"/>
              </w:rPr>
              <w:t>80</w:t>
            </w:r>
            <w:r>
              <w:rPr>
                <w:rFonts w:hint="eastAsia" w:ascii="仿宋_GB2312" w:eastAsia="仿宋_GB2312" w:cs="Times New Roman"/>
                <w:sz w:val="21"/>
                <w:szCs w:val="21"/>
              </w:rPr>
              <w:t>（含）—</w:t>
            </w:r>
            <w:r>
              <w:rPr>
                <w:rFonts w:ascii="TimesNewRoman" w:hAnsi="TimesNewRoman" w:cs="Times New Roman"/>
                <w:sz w:val="21"/>
                <w:szCs w:val="21"/>
              </w:rPr>
              <w:t>90</w:t>
            </w:r>
            <w:r>
              <w:rPr>
                <w:rFonts w:hint="eastAsia" w:ascii="仿宋_GB2312" w:eastAsia="仿宋_GB2312" w:cs="Times New Roman"/>
                <w:sz w:val="21"/>
                <w:szCs w:val="21"/>
              </w:rPr>
              <w:t>分为良；</w:t>
            </w:r>
            <w:r>
              <w:rPr>
                <w:rFonts w:ascii="TimesNewRoman" w:hAnsi="TimesNewRoman" w:cs="Times New Roman"/>
                <w:sz w:val="21"/>
                <w:szCs w:val="21"/>
              </w:rPr>
              <w:t xml:space="preserve"> 60</w:t>
            </w:r>
            <w:r>
              <w:rPr>
                <w:rFonts w:hint="eastAsia" w:ascii="仿宋_GB2312" w:eastAsia="仿宋_GB2312" w:cs="Times New Roman"/>
                <w:sz w:val="21"/>
                <w:szCs w:val="21"/>
              </w:rPr>
              <w:t>（含）—</w:t>
            </w:r>
            <w:r>
              <w:rPr>
                <w:rFonts w:ascii="TimesNewRoman" w:hAnsi="TimesNewRoman" w:cs="Times New Roman"/>
                <w:sz w:val="21"/>
                <w:szCs w:val="21"/>
              </w:rPr>
              <w:t>80</w:t>
            </w:r>
            <w:r>
              <w:rPr>
                <w:rFonts w:hint="eastAsia" w:ascii="仿宋_GB2312" w:eastAsia="仿宋_GB2312" w:cs="Times New Roman"/>
                <w:sz w:val="21"/>
                <w:szCs w:val="21"/>
              </w:rPr>
              <w:t xml:space="preserve"> 分为较差；</w:t>
            </w:r>
            <w:r>
              <w:rPr>
                <w:rFonts w:ascii="TimesNewRoman" w:hAnsi="TimesNewRoman" w:cs="Times New Roman"/>
                <w:sz w:val="21"/>
                <w:szCs w:val="21"/>
              </w:rPr>
              <w:t>60</w:t>
            </w:r>
            <w:r>
              <w:rPr>
                <w:rFonts w:hint="eastAsia" w:ascii="仿宋_GB2312" w:eastAsia="仿宋_GB2312" w:cs="Times New Roman"/>
                <w:sz w:val="21"/>
                <w:szCs w:val="21"/>
              </w:rPr>
              <w:t>分以下为差。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900" w:type="dxa"/>
            <w:vAlign w:val="center"/>
          </w:tcPr>
          <w:p>
            <w:pPr>
              <w:spacing w:line="320" w:lineRule="exact"/>
              <w:jc w:val="center"/>
              <w:rPr>
                <w:rFonts w:eastAsia="楷体_GB2312"/>
                <w:sz w:val="24"/>
              </w:rPr>
            </w:pPr>
            <w:r>
              <w:rPr>
                <w:rFonts w:hint="eastAsia" w:ascii="楷体_GB2312" w:eastAsia="楷体_GB2312"/>
                <w:sz w:val="24"/>
              </w:rPr>
              <w:t>有</w:t>
            </w:r>
          </w:p>
          <w:p>
            <w:pPr>
              <w:spacing w:line="320" w:lineRule="exact"/>
              <w:jc w:val="center"/>
              <w:rPr>
                <w:rFonts w:ascii="楷体_GB2312" w:eastAsia="楷体_GB2312"/>
                <w:sz w:val="24"/>
              </w:rPr>
            </w:pPr>
            <w:r>
              <w:rPr>
                <w:rFonts w:hint="eastAsia" w:ascii="楷体_GB2312" w:eastAsia="楷体_GB2312"/>
                <w:sz w:val="24"/>
              </w:rPr>
              <w:t>关</w:t>
            </w:r>
          </w:p>
          <w:p>
            <w:pPr>
              <w:spacing w:line="320" w:lineRule="exact"/>
              <w:jc w:val="center"/>
              <w:rPr>
                <w:rFonts w:ascii="楷体_GB2312" w:eastAsia="楷体_GB2312"/>
                <w:sz w:val="24"/>
              </w:rPr>
            </w:pPr>
            <w:r>
              <w:rPr>
                <w:rFonts w:hint="eastAsia" w:ascii="楷体_GB2312" w:eastAsia="楷体_GB2312"/>
                <w:sz w:val="24"/>
              </w:rPr>
              <w:t>建</w:t>
            </w:r>
          </w:p>
          <w:p>
            <w:pPr>
              <w:spacing w:line="320" w:lineRule="exact"/>
              <w:jc w:val="center"/>
              <w:rPr>
                <w:rFonts w:eastAsia="楷体_GB2312"/>
                <w:sz w:val="24"/>
              </w:rPr>
            </w:pPr>
            <w:r>
              <w:rPr>
                <w:rFonts w:hint="eastAsia" w:ascii="楷体_GB2312" w:eastAsia="楷体_GB2312"/>
                <w:sz w:val="24"/>
              </w:rPr>
              <w:t>议</w:t>
            </w:r>
          </w:p>
        </w:tc>
        <w:tc>
          <w:tcPr>
            <w:tcW w:w="7920" w:type="dxa"/>
            <w:gridSpan w:val="10"/>
          </w:tcPr>
          <w:p>
            <w:pPr>
              <w:spacing w:line="32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900" w:type="dxa"/>
            <w:vMerge w:val="restart"/>
            <w:vAlign w:val="center"/>
          </w:tcPr>
          <w:p>
            <w:pPr>
              <w:spacing w:line="320" w:lineRule="exact"/>
              <w:jc w:val="center"/>
              <w:rPr>
                <w:rFonts w:eastAsia="楷体_GB2312"/>
                <w:sz w:val="24"/>
              </w:rPr>
            </w:pPr>
            <w:r>
              <w:rPr>
                <w:rFonts w:hint="eastAsia" w:ascii="楷体_GB2312" w:eastAsia="楷体_GB2312"/>
                <w:sz w:val="24"/>
              </w:rPr>
              <w:t>评</w:t>
            </w:r>
          </w:p>
          <w:p>
            <w:pPr>
              <w:spacing w:line="320" w:lineRule="exact"/>
              <w:jc w:val="center"/>
              <w:rPr>
                <w:rFonts w:ascii="楷体_GB2312" w:eastAsia="楷体_GB2312"/>
                <w:sz w:val="24"/>
              </w:rPr>
            </w:pPr>
            <w:r>
              <w:rPr>
                <w:rFonts w:hint="eastAsia" w:ascii="楷体_GB2312" w:eastAsia="楷体_GB2312"/>
                <w:sz w:val="24"/>
              </w:rPr>
              <w:t>价</w:t>
            </w:r>
          </w:p>
          <w:p>
            <w:pPr>
              <w:spacing w:line="320" w:lineRule="exact"/>
              <w:jc w:val="center"/>
              <w:rPr>
                <w:rFonts w:ascii="楷体_GB2312" w:eastAsia="楷体_GB2312"/>
                <w:sz w:val="24"/>
              </w:rPr>
            </w:pPr>
            <w:r>
              <w:rPr>
                <w:rFonts w:hint="eastAsia" w:ascii="楷体_GB2312" w:eastAsia="楷体_GB2312"/>
                <w:sz w:val="24"/>
              </w:rPr>
              <w:t>人</w:t>
            </w:r>
          </w:p>
          <w:p>
            <w:pPr>
              <w:spacing w:line="320" w:lineRule="exact"/>
              <w:jc w:val="center"/>
              <w:rPr>
                <w:rFonts w:eastAsia="楷体_GB2312"/>
                <w:sz w:val="24"/>
              </w:rPr>
            </w:pPr>
            <w:r>
              <w:rPr>
                <w:rFonts w:hint="eastAsia" w:ascii="楷体_GB2312" w:eastAsia="楷体_GB2312"/>
                <w:sz w:val="24"/>
              </w:rPr>
              <w:t>员</w:t>
            </w:r>
          </w:p>
        </w:tc>
        <w:tc>
          <w:tcPr>
            <w:tcW w:w="1356" w:type="dxa"/>
            <w:gridSpan w:val="2"/>
            <w:vAlign w:val="center"/>
          </w:tcPr>
          <w:p>
            <w:pPr>
              <w:spacing w:line="320" w:lineRule="exact"/>
              <w:jc w:val="center"/>
              <w:rPr>
                <w:rFonts w:eastAsia="楷体_GB2312"/>
                <w:sz w:val="24"/>
              </w:rPr>
            </w:pPr>
            <w:r>
              <w:rPr>
                <w:rFonts w:hint="eastAsia" w:ascii="楷体_GB2312" w:eastAsia="楷体_GB2312"/>
                <w:sz w:val="24"/>
              </w:rPr>
              <w:t>姓名</w:t>
            </w:r>
          </w:p>
        </w:tc>
        <w:tc>
          <w:tcPr>
            <w:tcW w:w="1440" w:type="dxa"/>
            <w:gridSpan w:val="2"/>
            <w:vAlign w:val="center"/>
          </w:tcPr>
          <w:p>
            <w:pPr>
              <w:spacing w:line="320" w:lineRule="exact"/>
              <w:jc w:val="center"/>
              <w:rPr>
                <w:rFonts w:eastAsia="楷体_GB2312"/>
                <w:sz w:val="24"/>
              </w:rPr>
            </w:pPr>
            <w:r>
              <w:rPr>
                <w:rFonts w:hint="eastAsia" w:ascii="楷体_GB2312" w:eastAsia="楷体_GB2312"/>
                <w:sz w:val="24"/>
              </w:rPr>
              <w:t>职称</w:t>
            </w:r>
            <w:r>
              <w:rPr>
                <w:rFonts w:hint="eastAsia" w:eastAsia="楷体_GB2312"/>
                <w:sz w:val="24"/>
              </w:rPr>
              <w:t>/</w:t>
            </w:r>
            <w:r>
              <w:rPr>
                <w:rFonts w:hint="eastAsia" w:ascii="楷体_GB2312" w:eastAsia="楷体_GB2312"/>
                <w:sz w:val="24"/>
              </w:rPr>
              <w:t>职务</w:t>
            </w:r>
          </w:p>
        </w:tc>
        <w:tc>
          <w:tcPr>
            <w:tcW w:w="2520" w:type="dxa"/>
            <w:gridSpan w:val="4"/>
            <w:vAlign w:val="center"/>
          </w:tcPr>
          <w:p>
            <w:pPr>
              <w:spacing w:line="320" w:lineRule="exact"/>
              <w:jc w:val="center"/>
              <w:rPr>
                <w:rFonts w:eastAsia="楷体_GB2312"/>
                <w:sz w:val="24"/>
              </w:rPr>
            </w:pPr>
            <w:r>
              <w:rPr>
                <w:rFonts w:hint="eastAsia" w:ascii="楷体_GB2312" w:eastAsia="楷体_GB2312"/>
                <w:sz w:val="24"/>
              </w:rPr>
              <w:t>单  位</w:t>
            </w:r>
          </w:p>
        </w:tc>
        <w:tc>
          <w:tcPr>
            <w:tcW w:w="2604" w:type="dxa"/>
            <w:gridSpan w:val="2"/>
            <w:vAlign w:val="center"/>
          </w:tcPr>
          <w:p>
            <w:pPr>
              <w:spacing w:line="320" w:lineRule="exact"/>
              <w:jc w:val="center"/>
              <w:rPr>
                <w:rFonts w:eastAsia="楷体_GB2312"/>
                <w:sz w:val="24"/>
              </w:rPr>
            </w:pPr>
            <w:r>
              <w:rPr>
                <w:rFonts w:hint="eastAsia" w:ascii="楷体_GB2312" w:eastAsia="楷体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900" w:type="dxa"/>
            <w:vMerge w:val="continue"/>
            <w:vAlign w:val="center"/>
          </w:tcPr>
          <w:p>
            <w:pPr>
              <w:widowControl/>
              <w:jc w:val="left"/>
              <w:rPr>
                <w:rFonts w:eastAsia="楷体_GB2312"/>
                <w:sz w:val="24"/>
              </w:rPr>
            </w:pPr>
          </w:p>
        </w:tc>
        <w:tc>
          <w:tcPr>
            <w:tcW w:w="1356" w:type="dxa"/>
            <w:gridSpan w:val="2"/>
          </w:tcPr>
          <w:p>
            <w:pPr>
              <w:spacing w:line="320" w:lineRule="exact"/>
              <w:rPr>
                <w:rFonts w:eastAsia="楷体_GB2312"/>
                <w:sz w:val="24"/>
              </w:rPr>
            </w:pPr>
          </w:p>
        </w:tc>
        <w:tc>
          <w:tcPr>
            <w:tcW w:w="1440" w:type="dxa"/>
            <w:gridSpan w:val="2"/>
          </w:tcPr>
          <w:p>
            <w:pPr>
              <w:spacing w:line="320" w:lineRule="exact"/>
              <w:rPr>
                <w:rFonts w:eastAsia="楷体_GB2312"/>
                <w:sz w:val="24"/>
              </w:rPr>
            </w:pPr>
          </w:p>
        </w:tc>
        <w:tc>
          <w:tcPr>
            <w:tcW w:w="2520" w:type="dxa"/>
            <w:gridSpan w:val="4"/>
          </w:tcPr>
          <w:p>
            <w:pPr>
              <w:spacing w:line="320" w:lineRule="exact"/>
              <w:rPr>
                <w:rFonts w:eastAsia="楷体_GB2312"/>
                <w:sz w:val="24"/>
              </w:rPr>
            </w:pPr>
          </w:p>
        </w:tc>
        <w:tc>
          <w:tcPr>
            <w:tcW w:w="2604" w:type="dxa"/>
            <w:gridSpan w:val="2"/>
          </w:tcPr>
          <w:p>
            <w:pPr>
              <w:spacing w:line="320" w:lineRule="exac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900" w:type="dxa"/>
            <w:vMerge w:val="continue"/>
            <w:vAlign w:val="center"/>
          </w:tcPr>
          <w:p>
            <w:pPr>
              <w:widowControl/>
              <w:jc w:val="left"/>
              <w:rPr>
                <w:rFonts w:eastAsia="楷体_GB2312"/>
                <w:sz w:val="24"/>
              </w:rPr>
            </w:pPr>
          </w:p>
        </w:tc>
        <w:tc>
          <w:tcPr>
            <w:tcW w:w="1356" w:type="dxa"/>
            <w:gridSpan w:val="2"/>
          </w:tcPr>
          <w:p>
            <w:pPr>
              <w:spacing w:line="320" w:lineRule="exact"/>
              <w:rPr>
                <w:rFonts w:eastAsia="楷体_GB2312"/>
                <w:sz w:val="24"/>
              </w:rPr>
            </w:pPr>
          </w:p>
        </w:tc>
        <w:tc>
          <w:tcPr>
            <w:tcW w:w="1440" w:type="dxa"/>
            <w:gridSpan w:val="2"/>
          </w:tcPr>
          <w:p>
            <w:pPr>
              <w:spacing w:line="320" w:lineRule="exact"/>
              <w:rPr>
                <w:rFonts w:eastAsia="楷体_GB2312"/>
                <w:sz w:val="24"/>
              </w:rPr>
            </w:pPr>
          </w:p>
        </w:tc>
        <w:tc>
          <w:tcPr>
            <w:tcW w:w="2520" w:type="dxa"/>
            <w:gridSpan w:val="4"/>
          </w:tcPr>
          <w:p>
            <w:pPr>
              <w:spacing w:line="320" w:lineRule="exact"/>
              <w:rPr>
                <w:rFonts w:eastAsia="楷体_GB2312"/>
                <w:sz w:val="24"/>
              </w:rPr>
            </w:pPr>
          </w:p>
        </w:tc>
        <w:tc>
          <w:tcPr>
            <w:tcW w:w="2604" w:type="dxa"/>
            <w:gridSpan w:val="2"/>
          </w:tcPr>
          <w:p>
            <w:pPr>
              <w:spacing w:line="320" w:lineRule="exac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900" w:type="dxa"/>
            <w:vMerge w:val="continue"/>
            <w:vAlign w:val="center"/>
          </w:tcPr>
          <w:p>
            <w:pPr>
              <w:widowControl/>
              <w:jc w:val="left"/>
              <w:rPr>
                <w:rFonts w:eastAsia="楷体_GB2312"/>
                <w:sz w:val="24"/>
              </w:rPr>
            </w:pPr>
          </w:p>
        </w:tc>
        <w:tc>
          <w:tcPr>
            <w:tcW w:w="1356" w:type="dxa"/>
            <w:gridSpan w:val="2"/>
          </w:tcPr>
          <w:p>
            <w:pPr>
              <w:spacing w:line="320" w:lineRule="exact"/>
              <w:rPr>
                <w:rFonts w:eastAsia="楷体_GB2312"/>
                <w:sz w:val="24"/>
              </w:rPr>
            </w:pPr>
          </w:p>
        </w:tc>
        <w:tc>
          <w:tcPr>
            <w:tcW w:w="1440" w:type="dxa"/>
            <w:gridSpan w:val="2"/>
          </w:tcPr>
          <w:p>
            <w:pPr>
              <w:spacing w:line="320" w:lineRule="exact"/>
              <w:rPr>
                <w:rFonts w:eastAsia="楷体_GB2312"/>
                <w:sz w:val="24"/>
              </w:rPr>
            </w:pPr>
          </w:p>
        </w:tc>
        <w:tc>
          <w:tcPr>
            <w:tcW w:w="2520" w:type="dxa"/>
            <w:gridSpan w:val="4"/>
          </w:tcPr>
          <w:p>
            <w:pPr>
              <w:spacing w:line="320" w:lineRule="exact"/>
              <w:rPr>
                <w:rFonts w:eastAsia="楷体_GB2312"/>
                <w:sz w:val="24"/>
              </w:rPr>
            </w:pPr>
          </w:p>
        </w:tc>
        <w:tc>
          <w:tcPr>
            <w:tcW w:w="2604" w:type="dxa"/>
            <w:gridSpan w:val="2"/>
          </w:tcPr>
          <w:p>
            <w:pPr>
              <w:spacing w:line="320" w:lineRule="exac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900" w:type="dxa"/>
            <w:vMerge w:val="continue"/>
            <w:vAlign w:val="center"/>
          </w:tcPr>
          <w:p>
            <w:pPr>
              <w:widowControl/>
              <w:jc w:val="left"/>
              <w:rPr>
                <w:rFonts w:eastAsia="楷体_GB2312"/>
                <w:sz w:val="24"/>
              </w:rPr>
            </w:pPr>
          </w:p>
        </w:tc>
        <w:tc>
          <w:tcPr>
            <w:tcW w:w="1356" w:type="dxa"/>
            <w:gridSpan w:val="2"/>
          </w:tcPr>
          <w:p>
            <w:pPr>
              <w:spacing w:line="320" w:lineRule="exact"/>
              <w:rPr>
                <w:rFonts w:eastAsia="楷体_GB2312"/>
                <w:sz w:val="24"/>
              </w:rPr>
            </w:pPr>
          </w:p>
        </w:tc>
        <w:tc>
          <w:tcPr>
            <w:tcW w:w="1440" w:type="dxa"/>
            <w:gridSpan w:val="2"/>
          </w:tcPr>
          <w:p>
            <w:pPr>
              <w:spacing w:line="320" w:lineRule="exact"/>
              <w:rPr>
                <w:rFonts w:eastAsia="楷体_GB2312"/>
                <w:sz w:val="24"/>
              </w:rPr>
            </w:pPr>
          </w:p>
        </w:tc>
        <w:tc>
          <w:tcPr>
            <w:tcW w:w="2520" w:type="dxa"/>
            <w:gridSpan w:val="4"/>
          </w:tcPr>
          <w:p>
            <w:pPr>
              <w:spacing w:line="320" w:lineRule="exact"/>
              <w:rPr>
                <w:rFonts w:eastAsia="楷体_GB2312"/>
                <w:sz w:val="24"/>
              </w:rPr>
            </w:pPr>
          </w:p>
        </w:tc>
        <w:tc>
          <w:tcPr>
            <w:tcW w:w="2604" w:type="dxa"/>
            <w:gridSpan w:val="2"/>
          </w:tcPr>
          <w:p>
            <w:pPr>
              <w:spacing w:line="320" w:lineRule="exac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0" w:hRule="atLeast"/>
        </w:trPr>
        <w:tc>
          <w:tcPr>
            <w:tcW w:w="8820" w:type="dxa"/>
            <w:gridSpan w:val="11"/>
          </w:tcPr>
          <w:p>
            <w:pPr>
              <w:spacing w:line="320" w:lineRule="exact"/>
              <w:rPr>
                <w:rFonts w:ascii="楷体_GB2312" w:eastAsia="楷体_GB2312"/>
                <w:sz w:val="24"/>
              </w:rPr>
            </w:pPr>
          </w:p>
          <w:p>
            <w:pPr>
              <w:spacing w:line="320" w:lineRule="exact"/>
              <w:rPr>
                <w:rFonts w:ascii="楷体_GB2312" w:eastAsia="楷体_GB2312"/>
                <w:sz w:val="24"/>
              </w:rPr>
            </w:pPr>
            <w:r>
              <w:rPr>
                <w:rFonts w:hint="eastAsia" w:ascii="楷体_GB2312" w:eastAsia="楷体_GB2312"/>
                <w:sz w:val="24"/>
              </w:rPr>
              <w:t>评价组组长（签字）：</w:t>
            </w:r>
          </w:p>
          <w:p>
            <w:pPr>
              <w:spacing w:line="320" w:lineRule="exact"/>
              <w:ind w:firstLine="6000" w:firstLineChars="2500"/>
              <w:rPr>
                <w:rFonts w:ascii="楷体_GB2312" w:eastAsia="楷体_GB2312"/>
                <w:sz w:val="24"/>
              </w:rPr>
            </w:pPr>
            <w:r>
              <w:rPr>
                <w:rFonts w:hint="eastAsia" w:ascii="楷体_GB2312" w:eastAsia="楷体_GB2312"/>
                <w:sz w:val="24"/>
              </w:rPr>
              <w:t xml:space="preserve"> 年   月   日</w:t>
            </w:r>
          </w:p>
          <w:p>
            <w:pPr>
              <w:spacing w:line="320" w:lineRule="exact"/>
              <w:ind w:firstLine="1200" w:firstLineChars="500"/>
              <w:rPr>
                <w:rFonts w:ascii="楷体_GB2312" w:eastAsia="楷体_GB2312"/>
                <w:sz w:val="24"/>
              </w:rPr>
            </w:pPr>
          </w:p>
          <w:p>
            <w:pPr>
              <w:spacing w:line="320" w:lineRule="exact"/>
              <w:rPr>
                <w:rFonts w:ascii="楷体_GB2312" w:eastAsia="楷体_GB2312"/>
                <w:sz w:val="24"/>
              </w:rPr>
            </w:pPr>
            <w:r>
              <w:rPr>
                <w:rFonts w:hint="eastAsia" w:ascii="楷体_GB2312" w:eastAsia="楷体_GB2312"/>
                <w:sz w:val="24"/>
              </w:rPr>
              <w:t>项目实施单位负责人（签字）：</w:t>
            </w:r>
          </w:p>
          <w:p>
            <w:pPr>
              <w:spacing w:line="320" w:lineRule="exact"/>
              <w:rPr>
                <w:rFonts w:ascii="楷体_GB2312" w:eastAsia="楷体_GB2312"/>
                <w:sz w:val="24"/>
              </w:rPr>
            </w:pPr>
            <w:r>
              <w:rPr>
                <w:rFonts w:hint="eastAsia" w:ascii="楷体_GB2312" w:eastAsia="楷体_GB2312"/>
                <w:sz w:val="24"/>
              </w:rPr>
              <w:t xml:space="preserve">                                                    年   月   日</w:t>
            </w:r>
          </w:p>
          <w:p>
            <w:pPr>
              <w:spacing w:line="320" w:lineRule="exact"/>
              <w:rPr>
                <w:rFonts w:eastAsia="楷体_GB2312"/>
                <w:sz w:val="24"/>
              </w:rPr>
            </w:pPr>
          </w:p>
          <w:p>
            <w:pPr>
              <w:spacing w:line="320" w:lineRule="exact"/>
              <w:rPr>
                <w:rFonts w:ascii="楷体_GB2312" w:eastAsia="楷体_GB2312"/>
                <w:sz w:val="24"/>
              </w:rPr>
            </w:pPr>
            <w:r>
              <w:rPr>
                <w:rFonts w:hint="eastAsia" w:ascii="楷体_GB2312" w:eastAsia="楷体_GB2312"/>
                <w:sz w:val="24"/>
              </w:rPr>
              <w:t xml:space="preserve">项目实施单位名称（盖章）：                         </w:t>
            </w:r>
          </w:p>
          <w:p>
            <w:pPr>
              <w:spacing w:line="320" w:lineRule="exact"/>
              <w:ind w:firstLine="6240" w:firstLineChars="2600"/>
              <w:rPr>
                <w:rFonts w:ascii="楷体_GB2312" w:eastAsia="楷体_GB2312"/>
                <w:sz w:val="24"/>
              </w:rPr>
            </w:pPr>
            <w:r>
              <w:rPr>
                <w:rFonts w:hint="eastAsia" w:ascii="楷体_GB2312" w:eastAsia="楷体_GB2312"/>
                <w:sz w:val="24"/>
              </w:rPr>
              <w:t>年   月    日</w:t>
            </w:r>
          </w:p>
          <w:p>
            <w:pPr>
              <w:spacing w:line="320" w:lineRule="exact"/>
              <w:rPr>
                <w:rFonts w:ascii="楷体_GB2312" w:eastAsia="楷体_GB2312"/>
                <w:sz w:val="24"/>
              </w:rPr>
            </w:pPr>
          </w:p>
          <w:p>
            <w:pPr>
              <w:spacing w:line="320" w:lineRule="exact"/>
              <w:rPr>
                <w:rFonts w:ascii="楷体_GB2312" w:eastAsia="楷体_GB2312"/>
                <w:sz w:val="24"/>
              </w:rPr>
            </w:pPr>
            <w:r>
              <w:rPr>
                <w:rFonts w:hint="eastAsia" w:ascii="楷体_GB2312" w:eastAsia="楷体_GB2312"/>
                <w:sz w:val="24"/>
              </w:rPr>
              <w:t xml:space="preserve">主管部门负责人（签字） ：                         </w:t>
            </w:r>
          </w:p>
          <w:p>
            <w:pPr>
              <w:spacing w:line="320" w:lineRule="exact"/>
              <w:ind w:firstLine="6240" w:firstLineChars="2600"/>
              <w:rPr>
                <w:rFonts w:ascii="楷体_GB2312" w:eastAsia="楷体_GB2312"/>
                <w:sz w:val="24"/>
              </w:rPr>
            </w:pPr>
            <w:r>
              <w:rPr>
                <w:rFonts w:hint="eastAsia" w:ascii="楷体_GB2312" w:eastAsia="楷体_GB2312"/>
                <w:sz w:val="24"/>
              </w:rPr>
              <w:t>年    月    日</w:t>
            </w:r>
          </w:p>
          <w:p>
            <w:pPr>
              <w:spacing w:line="320" w:lineRule="exact"/>
              <w:rPr>
                <w:rFonts w:ascii="楷体_GB2312" w:eastAsia="楷体_GB2312"/>
                <w:sz w:val="24"/>
              </w:rPr>
            </w:pPr>
          </w:p>
          <w:p>
            <w:pPr>
              <w:spacing w:line="320" w:lineRule="exact"/>
              <w:rPr>
                <w:rFonts w:ascii="楷体_GB2312" w:eastAsia="楷体_GB2312"/>
                <w:sz w:val="24"/>
              </w:rPr>
            </w:pPr>
            <w:r>
              <w:rPr>
                <w:rFonts w:hint="eastAsia" w:ascii="楷体_GB2312" w:eastAsia="楷体_GB2312"/>
                <w:sz w:val="24"/>
              </w:rPr>
              <w:t xml:space="preserve">主管部门（盖章） ：                              </w:t>
            </w:r>
          </w:p>
          <w:p>
            <w:pPr>
              <w:spacing w:line="320" w:lineRule="exact"/>
              <w:ind w:firstLine="6240" w:firstLineChars="2600"/>
              <w:rPr>
                <w:rFonts w:ascii="楷体_GB2312" w:eastAsia="楷体_GB2312"/>
                <w:sz w:val="24"/>
              </w:rPr>
            </w:pPr>
            <w:r>
              <w:rPr>
                <w:rFonts w:hint="eastAsia" w:ascii="楷体_GB2312" w:eastAsia="楷体_GB2312"/>
                <w:sz w:val="24"/>
              </w:rPr>
              <w:t>年    月    日</w:t>
            </w:r>
          </w:p>
          <w:p>
            <w:pPr>
              <w:spacing w:line="320" w:lineRule="exac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8820" w:type="dxa"/>
            <w:gridSpan w:val="11"/>
          </w:tcPr>
          <w:p>
            <w:pPr>
              <w:spacing w:line="320" w:lineRule="exact"/>
              <w:rPr>
                <w:rFonts w:ascii="仿宋_GB2312" w:eastAsia="仿宋_GB2312"/>
                <w:sz w:val="24"/>
              </w:rPr>
            </w:pPr>
            <w:r>
              <w:rPr>
                <w:rFonts w:hint="eastAsia" w:ascii="仿宋_GB2312" w:eastAsia="仿宋_GB2312"/>
                <w:sz w:val="24"/>
              </w:rPr>
              <w:t>财政部门归口业务股室意见：</w:t>
            </w:r>
          </w:p>
          <w:p>
            <w:pPr>
              <w:spacing w:line="320" w:lineRule="exact"/>
              <w:rPr>
                <w:rFonts w:eastAsia="仿宋_GB2312"/>
                <w:sz w:val="24"/>
              </w:rPr>
            </w:pPr>
            <w:r>
              <w:rPr>
                <w:rFonts w:hint="eastAsia" w:eastAsia="仿宋_GB2312"/>
                <w:sz w:val="24"/>
              </w:rPr>
              <w:t xml:space="preserve">  </w:t>
            </w:r>
          </w:p>
          <w:p>
            <w:pPr>
              <w:spacing w:line="320" w:lineRule="exact"/>
              <w:rPr>
                <w:rFonts w:eastAsia="仿宋_GB2312"/>
                <w:sz w:val="24"/>
              </w:rPr>
            </w:pPr>
          </w:p>
          <w:p>
            <w:pPr>
              <w:spacing w:line="320" w:lineRule="exact"/>
              <w:rPr>
                <w:rFonts w:eastAsia="仿宋_GB2312"/>
                <w:sz w:val="24"/>
              </w:rPr>
            </w:pPr>
            <w:r>
              <w:rPr>
                <w:rFonts w:hint="eastAsia" w:eastAsia="仿宋_GB2312"/>
                <w:sz w:val="24"/>
              </w:rPr>
              <w:t>财政部门归口业务股室负责人（签字）：         财政部门归口业务股室（盖章）：</w:t>
            </w:r>
          </w:p>
          <w:p>
            <w:pPr>
              <w:spacing w:line="320" w:lineRule="exact"/>
              <w:jc w:val="left"/>
              <w:textAlignment w:val="center"/>
              <w:rPr>
                <w:rFonts w:eastAsia="仿宋_GB2312"/>
                <w:sz w:val="24"/>
              </w:rPr>
            </w:pPr>
            <w:r>
              <w:rPr>
                <w:rFonts w:hint="eastAsia" w:eastAsia="仿宋_GB2312"/>
                <w:sz w:val="24"/>
              </w:rPr>
              <w:t xml:space="preserve">                                                                 </w:t>
            </w:r>
          </w:p>
          <w:p>
            <w:pPr>
              <w:spacing w:line="320" w:lineRule="exact"/>
              <w:ind w:firstLine="6480" w:firstLineChars="2700"/>
              <w:rPr>
                <w:rFonts w:eastAsia="楷体_GB2312"/>
                <w:sz w:val="24"/>
              </w:rPr>
            </w:pPr>
            <w:r>
              <w:rPr>
                <w:rFonts w:hint="eastAsia" w:eastAsia="仿宋_GB2312"/>
                <w:sz w:val="24"/>
              </w:rPr>
              <w:t>年    月   日</w:t>
            </w:r>
            <w:r>
              <w:rPr>
                <w:rFonts w:hint="eastAsia" w:ascii="楷体_GB2312" w:eastAsia="楷体_GB2312"/>
                <w:sz w:val="24"/>
              </w:rPr>
              <w:t xml:space="preserve">               </w:t>
            </w:r>
          </w:p>
        </w:tc>
      </w:tr>
    </w:tbl>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XX年度XX项目支出绩效评价报告</w:t>
      </w:r>
    </w:p>
    <w:p>
      <w:pPr>
        <w:spacing w:line="700" w:lineRule="exact"/>
        <w:jc w:val="center"/>
        <w:rPr>
          <w:rFonts w:eastAsia="楷体_GB2312"/>
          <w:sz w:val="32"/>
          <w:szCs w:val="32"/>
        </w:rPr>
      </w:pPr>
      <w:r>
        <w:rPr>
          <w:rFonts w:ascii="楷体_GB2312" w:eastAsia="楷体_GB2312"/>
          <w:sz w:val="32"/>
          <w:szCs w:val="32"/>
        </w:rPr>
        <w:t>（项目实施单位参考提纲）</w:t>
      </w:r>
    </w:p>
    <w:p>
      <w:pPr>
        <w:adjustRightInd w:val="0"/>
        <w:spacing w:line="600" w:lineRule="exact"/>
        <w:ind w:right="641"/>
        <w:rPr>
          <w:rFonts w:eastAsia="仿宋_GB2312"/>
          <w:sz w:val="32"/>
          <w:szCs w:val="32"/>
        </w:rPr>
      </w:pPr>
      <w:r>
        <w:rPr>
          <w:rFonts w:eastAsia="仿宋_GB2312"/>
          <w:sz w:val="32"/>
          <w:szCs w:val="32"/>
        </w:rPr>
        <w:t xml:space="preserve"> </w:t>
      </w:r>
    </w:p>
    <w:p>
      <w:pPr>
        <w:adjustRightInd w:val="0"/>
        <w:snapToGrid w:val="0"/>
        <w:spacing w:line="600" w:lineRule="exact"/>
        <w:ind w:firstLine="640" w:firstLineChars="200"/>
        <w:rPr>
          <w:rFonts w:eastAsia="黑体"/>
          <w:sz w:val="32"/>
          <w:szCs w:val="32"/>
        </w:rPr>
      </w:pPr>
      <w:r>
        <w:rPr>
          <w:rFonts w:ascii="黑体" w:hAnsi="黑体" w:eastAsia="黑体"/>
          <w:sz w:val="32"/>
          <w:szCs w:val="32"/>
        </w:rPr>
        <w:t>一、</w:t>
      </w:r>
      <w:r>
        <w:rPr>
          <w:rFonts w:hint="eastAsia" w:ascii="黑体" w:hAnsi="黑体" w:eastAsia="黑体"/>
          <w:sz w:val="32"/>
          <w:szCs w:val="32"/>
        </w:rPr>
        <w:t>项目</w:t>
      </w:r>
      <w:r>
        <w:rPr>
          <w:rFonts w:ascii="黑体" w:hAnsi="黑体" w:eastAsia="黑体"/>
          <w:sz w:val="32"/>
          <w:szCs w:val="32"/>
        </w:rPr>
        <w:t>概况</w:t>
      </w:r>
    </w:p>
    <w:p>
      <w:pPr>
        <w:adjustRightInd w:val="0"/>
        <w:snapToGrid w:val="0"/>
        <w:spacing w:line="600" w:lineRule="exact"/>
        <w:ind w:firstLine="640" w:firstLineChars="200"/>
        <w:rPr>
          <w:rFonts w:eastAsia="仿宋_GB2312"/>
          <w:sz w:val="32"/>
          <w:szCs w:val="32"/>
        </w:rPr>
      </w:pPr>
      <w:r>
        <w:rPr>
          <w:rFonts w:ascii="仿宋_GB2312" w:eastAsia="仿宋_GB2312"/>
          <w:sz w:val="32"/>
          <w:szCs w:val="32"/>
        </w:rPr>
        <w:t>（一）项目实施单位基本情况。</w:t>
      </w:r>
    </w:p>
    <w:p>
      <w:pPr>
        <w:adjustRightInd w:val="0"/>
        <w:snapToGrid w:val="0"/>
        <w:spacing w:line="600" w:lineRule="exact"/>
        <w:ind w:firstLine="640" w:firstLineChars="200"/>
        <w:rPr>
          <w:rFonts w:eastAsia="仿宋_GB2312"/>
          <w:sz w:val="32"/>
          <w:szCs w:val="32"/>
        </w:rPr>
      </w:pPr>
      <w:r>
        <w:rPr>
          <w:rFonts w:ascii="仿宋_GB2312" w:eastAsia="仿宋_GB2312"/>
          <w:sz w:val="32"/>
          <w:szCs w:val="32"/>
        </w:rPr>
        <w:t>（二）</w:t>
      </w:r>
      <w:r>
        <w:rPr>
          <w:rFonts w:hint="eastAsia" w:ascii="仿宋_GB2312" w:eastAsia="仿宋_GB2312"/>
          <w:sz w:val="32"/>
          <w:szCs w:val="32"/>
        </w:rPr>
        <w:t>项目</w:t>
      </w:r>
      <w:r>
        <w:rPr>
          <w:rFonts w:ascii="仿宋_GB2312" w:eastAsia="仿宋_GB2312"/>
          <w:sz w:val="32"/>
          <w:szCs w:val="32"/>
        </w:rPr>
        <w:t>资金基本情况包括</w:t>
      </w:r>
      <w:r>
        <w:rPr>
          <w:rFonts w:hint="eastAsia" w:ascii="仿宋_GB2312" w:eastAsia="仿宋_GB2312"/>
          <w:sz w:val="32"/>
          <w:szCs w:val="32"/>
        </w:rPr>
        <w:t>项目</w:t>
      </w:r>
      <w:r>
        <w:rPr>
          <w:rFonts w:ascii="仿宋_GB2312" w:eastAsia="仿宋_GB2312"/>
          <w:sz w:val="32"/>
          <w:szCs w:val="32"/>
        </w:rPr>
        <w:t>资金基本性质、用途和主要内容、涉及范围等。</w:t>
      </w:r>
    </w:p>
    <w:p>
      <w:pPr>
        <w:adjustRightInd w:val="0"/>
        <w:snapToGrid w:val="0"/>
        <w:spacing w:line="600" w:lineRule="exact"/>
        <w:ind w:firstLine="640" w:firstLineChars="200"/>
        <w:rPr>
          <w:rFonts w:eastAsia="仿宋_GB2312"/>
          <w:sz w:val="32"/>
          <w:szCs w:val="32"/>
        </w:rPr>
      </w:pPr>
      <w:r>
        <w:rPr>
          <w:rFonts w:ascii="仿宋_GB2312" w:eastAsia="仿宋_GB2312"/>
          <w:sz w:val="32"/>
          <w:szCs w:val="32"/>
        </w:rPr>
        <w:t>（三）</w:t>
      </w:r>
      <w:r>
        <w:rPr>
          <w:rFonts w:hint="eastAsia" w:ascii="仿宋_GB2312" w:eastAsia="仿宋_GB2312"/>
          <w:sz w:val="32"/>
          <w:szCs w:val="32"/>
        </w:rPr>
        <w:t>项目</w:t>
      </w:r>
      <w:r>
        <w:rPr>
          <w:rFonts w:ascii="仿宋_GB2312" w:eastAsia="仿宋_GB2312"/>
          <w:sz w:val="32"/>
          <w:szCs w:val="32"/>
        </w:rPr>
        <w:t>资金绩效目标，包括总体目标和年度目标。</w:t>
      </w:r>
    </w:p>
    <w:p>
      <w:pPr>
        <w:adjustRightInd w:val="0"/>
        <w:snapToGrid w:val="0"/>
        <w:spacing w:line="600" w:lineRule="exact"/>
        <w:ind w:firstLine="640" w:firstLineChars="200"/>
        <w:rPr>
          <w:rFonts w:eastAsia="黑体"/>
          <w:sz w:val="32"/>
          <w:szCs w:val="32"/>
        </w:rPr>
      </w:pPr>
      <w:r>
        <w:rPr>
          <w:rFonts w:ascii="黑体" w:hAnsi="黑体" w:eastAsia="黑体"/>
          <w:sz w:val="32"/>
          <w:szCs w:val="32"/>
        </w:rPr>
        <w:t>二、</w:t>
      </w:r>
      <w:r>
        <w:rPr>
          <w:rFonts w:hint="eastAsia" w:ascii="黑体" w:hAnsi="黑体" w:eastAsia="黑体"/>
          <w:sz w:val="32"/>
          <w:szCs w:val="32"/>
        </w:rPr>
        <w:t>项目</w:t>
      </w:r>
      <w:r>
        <w:rPr>
          <w:rFonts w:ascii="黑体" w:hAnsi="黑体" w:eastAsia="黑体"/>
          <w:sz w:val="32"/>
          <w:szCs w:val="32"/>
        </w:rPr>
        <w:t>资金使用及管理情况</w:t>
      </w:r>
    </w:p>
    <w:p>
      <w:pPr>
        <w:adjustRightInd w:val="0"/>
        <w:snapToGrid w:val="0"/>
        <w:spacing w:line="600" w:lineRule="exact"/>
        <w:ind w:firstLine="640" w:firstLineChars="200"/>
        <w:rPr>
          <w:rFonts w:eastAsia="仿宋_GB2312"/>
          <w:sz w:val="32"/>
          <w:szCs w:val="32"/>
        </w:rPr>
      </w:pPr>
      <w:r>
        <w:rPr>
          <w:rFonts w:ascii="仿宋_GB2312" w:eastAsia="仿宋_GB2312"/>
          <w:sz w:val="32"/>
          <w:szCs w:val="32"/>
        </w:rPr>
        <w:t>（一）</w:t>
      </w:r>
      <w:r>
        <w:rPr>
          <w:rFonts w:hint="eastAsia" w:ascii="仿宋_GB2312" w:eastAsia="仿宋_GB2312"/>
          <w:sz w:val="32"/>
          <w:szCs w:val="32"/>
        </w:rPr>
        <w:t>项目</w:t>
      </w:r>
      <w:r>
        <w:rPr>
          <w:rFonts w:ascii="仿宋_GB2312" w:eastAsia="仿宋_GB2312"/>
          <w:sz w:val="32"/>
          <w:szCs w:val="32"/>
        </w:rPr>
        <w:t>资金安排落实、总投入等情况。</w:t>
      </w:r>
    </w:p>
    <w:p>
      <w:pPr>
        <w:adjustRightInd w:val="0"/>
        <w:snapToGrid w:val="0"/>
        <w:spacing w:line="600" w:lineRule="exact"/>
        <w:ind w:firstLine="640" w:firstLineChars="200"/>
        <w:rPr>
          <w:rFonts w:eastAsia="仿宋_GB2312"/>
          <w:sz w:val="32"/>
          <w:szCs w:val="32"/>
        </w:rPr>
      </w:pPr>
      <w:r>
        <w:rPr>
          <w:rFonts w:ascii="仿宋_GB2312" w:eastAsia="仿宋_GB2312"/>
          <w:sz w:val="32"/>
          <w:szCs w:val="32"/>
        </w:rPr>
        <w:t>（二）</w:t>
      </w:r>
      <w:r>
        <w:rPr>
          <w:rFonts w:hint="eastAsia" w:ascii="仿宋_GB2312" w:eastAsia="仿宋_GB2312"/>
          <w:sz w:val="32"/>
          <w:szCs w:val="32"/>
        </w:rPr>
        <w:t>项目</w:t>
      </w:r>
      <w:r>
        <w:rPr>
          <w:rFonts w:ascii="仿宋_GB2312" w:eastAsia="仿宋_GB2312"/>
          <w:sz w:val="32"/>
          <w:szCs w:val="32"/>
        </w:rPr>
        <w:t>资金实际使用情况。</w:t>
      </w:r>
    </w:p>
    <w:p>
      <w:pPr>
        <w:spacing w:line="600" w:lineRule="exact"/>
        <w:ind w:firstLine="640" w:firstLineChars="200"/>
        <w:rPr>
          <w:rFonts w:eastAsia="仿宋_GB2312"/>
          <w:sz w:val="32"/>
          <w:szCs w:val="32"/>
        </w:rPr>
      </w:pPr>
      <w:r>
        <w:rPr>
          <w:rFonts w:ascii="仿宋_GB2312" w:eastAsia="仿宋_GB2312"/>
          <w:sz w:val="32"/>
          <w:szCs w:val="32"/>
        </w:rPr>
        <w:t>（三）</w:t>
      </w:r>
      <w:r>
        <w:rPr>
          <w:rFonts w:hint="eastAsia" w:ascii="仿宋_GB2312" w:eastAsia="仿宋_GB2312"/>
          <w:sz w:val="32"/>
          <w:szCs w:val="32"/>
        </w:rPr>
        <w:t>项目</w:t>
      </w:r>
      <w:r>
        <w:rPr>
          <w:rFonts w:ascii="仿宋_GB2312" w:eastAsia="仿宋_GB2312"/>
          <w:sz w:val="32"/>
          <w:szCs w:val="32"/>
        </w:rPr>
        <w:t>资金管理情况分析，主要包括管理制度、办法的制订及执行情况。</w:t>
      </w:r>
    </w:p>
    <w:p>
      <w:pPr>
        <w:adjustRightInd w:val="0"/>
        <w:snapToGrid w:val="0"/>
        <w:spacing w:line="600" w:lineRule="exact"/>
        <w:ind w:firstLine="640" w:firstLineChars="200"/>
        <w:rPr>
          <w:rFonts w:eastAsia="黑体"/>
          <w:sz w:val="32"/>
          <w:szCs w:val="32"/>
        </w:rPr>
      </w:pPr>
      <w:r>
        <w:rPr>
          <w:rFonts w:ascii="黑体" w:hAnsi="黑体" w:eastAsia="黑体"/>
          <w:sz w:val="32"/>
          <w:szCs w:val="32"/>
        </w:rPr>
        <w:t>三、</w:t>
      </w:r>
      <w:r>
        <w:rPr>
          <w:rFonts w:hint="eastAsia" w:ascii="黑体" w:hAnsi="黑体" w:eastAsia="黑体"/>
          <w:sz w:val="32"/>
          <w:szCs w:val="32"/>
        </w:rPr>
        <w:t>项目</w:t>
      </w:r>
      <w:r>
        <w:rPr>
          <w:rFonts w:ascii="黑体" w:hAnsi="黑体" w:eastAsia="黑体"/>
          <w:sz w:val="32"/>
          <w:szCs w:val="32"/>
        </w:rPr>
        <w:t>组织实施情况</w:t>
      </w:r>
    </w:p>
    <w:p>
      <w:pPr>
        <w:adjustRightInd w:val="0"/>
        <w:snapToGrid w:val="0"/>
        <w:spacing w:line="600" w:lineRule="exact"/>
        <w:ind w:firstLine="640" w:firstLineChars="200"/>
        <w:rPr>
          <w:rFonts w:eastAsia="仿宋_GB2312"/>
          <w:sz w:val="32"/>
          <w:szCs w:val="32"/>
        </w:rPr>
      </w:pPr>
      <w:r>
        <w:rPr>
          <w:rFonts w:ascii="仿宋_GB2312" w:eastAsia="仿宋_GB2312"/>
          <w:sz w:val="32"/>
          <w:szCs w:val="32"/>
        </w:rPr>
        <w:t>（一）项目组织情况，主要包括项目招投标、调整、竣工验收等情况。</w:t>
      </w:r>
    </w:p>
    <w:p>
      <w:pPr>
        <w:adjustRightInd w:val="0"/>
        <w:snapToGrid w:val="0"/>
        <w:spacing w:line="600" w:lineRule="exact"/>
        <w:ind w:firstLine="640" w:firstLineChars="200"/>
        <w:rPr>
          <w:rFonts w:eastAsia="仿宋_GB2312"/>
          <w:sz w:val="32"/>
          <w:szCs w:val="32"/>
        </w:rPr>
      </w:pPr>
      <w:r>
        <w:rPr>
          <w:rFonts w:hint="eastAsia" w:ascii="仿宋_GB2312" w:eastAsia="仿宋_GB2312"/>
          <w:sz w:val="32"/>
          <w:szCs w:val="32"/>
        </w:rPr>
        <w:t>（二）项目</w:t>
      </w:r>
      <w:r>
        <w:rPr>
          <w:rFonts w:ascii="仿宋_GB2312" w:eastAsia="仿宋_GB2312"/>
          <w:sz w:val="32"/>
          <w:szCs w:val="32"/>
        </w:rPr>
        <w:t>管理情况，主要包括项目管理制度建设、日常检查监督管理等情况。</w:t>
      </w:r>
    </w:p>
    <w:p>
      <w:pPr>
        <w:adjustRightInd w:val="0"/>
        <w:snapToGrid w:val="0"/>
        <w:spacing w:line="600" w:lineRule="exact"/>
        <w:ind w:firstLine="640" w:firstLineChars="200"/>
        <w:rPr>
          <w:rFonts w:eastAsia="黑体"/>
          <w:sz w:val="32"/>
          <w:szCs w:val="32"/>
        </w:rPr>
      </w:pPr>
      <w:r>
        <w:rPr>
          <w:rFonts w:ascii="黑体" w:hAnsi="黑体" w:eastAsia="黑体"/>
          <w:sz w:val="32"/>
          <w:szCs w:val="32"/>
        </w:rPr>
        <w:t>四、</w:t>
      </w:r>
      <w:r>
        <w:rPr>
          <w:rFonts w:hint="eastAsia" w:ascii="黑体" w:hAnsi="黑体" w:eastAsia="黑体"/>
          <w:sz w:val="32"/>
          <w:szCs w:val="32"/>
        </w:rPr>
        <w:t>项目</w:t>
      </w:r>
      <w:r>
        <w:rPr>
          <w:rFonts w:ascii="黑体" w:hAnsi="黑体" w:eastAsia="黑体"/>
          <w:sz w:val="32"/>
          <w:szCs w:val="32"/>
        </w:rPr>
        <w:t>支出绩效情况</w:t>
      </w:r>
    </w:p>
    <w:p>
      <w:pPr>
        <w:adjustRightInd w:val="0"/>
        <w:snapToGrid w:val="0"/>
        <w:spacing w:line="600" w:lineRule="exact"/>
        <w:ind w:firstLine="640" w:firstLineChars="200"/>
        <w:rPr>
          <w:rFonts w:eastAsia="仿宋_GB2312"/>
          <w:sz w:val="32"/>
          <w:szCs w:val="32"/>
        </w:rPr>
      </w:pPr>
      <w:r>
        <w:rPr>
          <w:rFonts w:ascii="仿宋_GB2312" w:eastAsia="仿宋_GB2312"/>
          <w:sz w:val="32"/>
          <w:szCs w:val="32"/>
        </w:rPr>
        <w:t>（一）</w:t>
      </w:r>
      <w:r>
        <w:rPr>
          <w:rFonts w:hint="eastAsia" w:ascii="仿宋_GB2312" w:eastAsia="仿宋_GB2312"/>
          <w:sz w:val="32"/>
          <w:szCs w:val="32"/>
        </w:rPr>
        <w:t>项目</w:t>
      </w:r>
      <w:r>
        <w:rPr>
          <w:rFonts w:ascii="仿宋_GB2312" w:eastAsia="仿宋_GB2312"/>
          <w:sz w:val="32"/>
          <w:szCs w:val="32"/>
        </w:rPr>
        <w:t>支出决策情况。</w:t>
      </w:r>
    </w:p>
    <w:p>
      <w:pPr>
        <w:adjustRightInd w:val="0"/>
        <w:snapToGrid w:val="0"/>
        <w:spacing w:line="600" w:lineRule="exact"/>
        <w:ind w:firstLine="640" w:firstLineChars="200"/>
        <w:rPr>
          <w:rFonts w:eastAsia="仿宋_GB2312"/>
          <w:sz w:val="32"/>
          <w:szCs w:val="32"/>
        </w:rPr>
      </w:pPr>
      <w:r>
        <w:rPr>
          <w:rFonts w:ascii="仿宋_GB2312" w:eastAsia="仿宋_GB2312"/>
          <w:sz w:val="32"/>
          <w:szCs w:val="32"/>
        </w:rPr>
        <w:t>（二）</w:t>
      </w:r>
      <w:r>
        <w:rPr>
          <w:rFonts w:hint="eastAsia" w:ascii="仿宋_GB2312" w:eastAsia="仿宋_GB2312"/>
          <w:sz w:val="32"/>
          <w:szCs w:val="32"/>
        </w:rPr>
        <w:t>项目</w:t>
      </w:r>
      <w:r>
        <w:rPr>
          <w:rFonts w:ascii="仿宋_GB2312" w:eastAsia="仿宋_GB2312"/>
          <w:sz w:val="32"/>
          <w:szCs w:val="32"/>
        </w:rPr>
        <w:t>支出过程情况。</w:t>
      </w:r>
    </w:p>
    <w:p>
      <w:pPr>
        <w:adjustRightInd w:val="0"/>
        <w:snapToGrid w:val="0"/>
        <w:spacing w:line="600" w:lineRule="exact"/>
        <w:ind w:firstLine="640" w:firstLineChars="200"/>
        <w:rPr>
          <w:rFonts w:eastAsia="仿宋_GB2312"/>
          <w:sz w:val="32"/>
          <w:szCs w:val="32"/>
        </w:rPr>
      </w:pPr>
      <w:r>
        <w:rPr>
          <w:rFonts w:ascii="仿宋_GB2312" w:eastAsia="仿宋_GB2312"/>
          <w:sz w:val="32"/>
          <w:szCs w:val="32"/>
        </w:rPr>
        <w:t>（三）</w:t>
      </w:r>
      <w:r>
        <w:rPr>
          <w:rFonts w:hint="eastAsia" w:ascii="仿宋_GB2312" w:eastAsia="仿宋_GB2312"/>
          <w:sz w:val="32"/>
          <w:szCs w:val="32"/>
        </w:rPr>
        <w:t>项目</w:t>
      </w:r>
      <w:r>
        <w:rPr>
          <w:rFonts w:ascii="仿宋_GB2312" w:eastAsia="仿宋_GB2312"/>
          <w:sz w:val="32"/>
          <w:szCs w:val="32"/>
        </w:rPr>
        <w:t>支出产出情况。</w:t>
      </w:r>
    </w:p>
    <w:p>
      <w:pPr>
        <w:spacing w:line="600" w:lineRule="exact"/>
        <w:ind w:firstLine="640" w:firstLineChars="200"/>
        <w:rPr>
          <w:rFonts w:eastAsia="仿宋_GB2312"/>
          <w:sz w:val="32"/>
          <w:szCs w:val="32"/>
        </w:rPr>
      </w:pPr>
      <w:r>
        <w:rPr>
          <w:rFonts w:ascii="仿宋_GB2312" w:eastAsia="仿宋_GB2312"/>
          <w:sz w:val="32"/>
          <w:szCs w:val="32"/>
        </w:rPr>
        <w:t>（四）</w:t>
      </w:r>
      <w:r>
        <w:rPr>
          <w:rFonts w:hint="eastAsia" w:ascii="仿宋_GB2312" w:eastAsia="仿宋_GB2312"/>
          <w:sz w:val="32"/>
          <w:szCs w:val="32"/>
        </w:rPr>
        <w:t>项目</w:t>
      </w:r>
      <w:r>
        <w:rPr>
          <w:rFonts w:ascii="仿宋_GB2312" w:eastAsia="仿宋_GB2312"/>
          <w:sz w:val="32"/>
          <w:szCs w:val="32"/>
        </w:rPr>
        <w:t>支出效益情况。</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五</w:t>
      </w:r>
      <w:r>
        <w:rPr>
          <w:rFonts w:ascii="黑体" w:hAnsi="黑体" w:eastAsia="黑体"/>
          <w:sz w:val="32"/>
          <w:szCs w:val="32"/>
        </w:rPr>
        <w:t>、</w:t>
      </w:r>
      <w:r>
        <w:rPr>
          <w:rFonts w:hint="eastAsia" w:ascii="黑体" w:hAnsi="黑体" w:eastAsia="黑体"/>
          <w:sz w:val="32"/>
          <w:szCs w:val="32"/>
        </w:rPr>
        <w:t>综合评价情况及评价结论</w:t>
      </w:r>
    </w:p>
    <w:p>
      <w:pPr>
        <w:adjustRightInd w:val="0"/>
        <w:snapToGrid w:val="0"/>
        <w:spacing w:line="600" w:lineRule="exact"/>
        <w:ind w:firstLine="640" w:firstLineChars="200"/>
        <w:rPr>
          <w:rFonts w:eastAsia="黑体"/>
          <w:sz w:val="32"/>
          <w:szCs w:val="32"/>
        </w:rPr>
      </w:pPr>
      <w:r>
        <w:rPr>
          <w:rFonts w:hint="eastAsia" w:ascii="黑体" w:hAnsi="黑体" w:eastAsia="黑体"/>
          <w:sz w:val="32"/>
          <w:szCs w:val="32"/>
        </w:rPr>
        <w:t>六</w:t>
      </w:r>
      <w:r>
        <w:rPr>
          <w:rFonts w:ascii="黑体" w:hAnsi="黑体" w:eastAsia="黑体"/>
          <w:sz w:val="32"/>
          <w:szCs w:val="32"/>
        </w:rPr>
        <w:t>、主要经验做法、存在的问题及原因分析</w:t>
      </w:r>
    </w:p>
    <w:p>
      <w:pPr>
        <w:adjustRightInd w:val="0"/>
        <w:snapToGrid w:val="0"/>
        <w:spacing w:line="600" w:lineRule="exact"/>
        <w:ind w:firstLine="640" w:firstLineChars="200"/>
        <w:rPr>
          <w:rFonts w:eastAsia="黑体"/>
          <w:sz w:val="32"/>
          <w:szCs w:val="32"/>
        </w:rPr>
      </w:pPr>
      <w:r>
        <w:rPr>
          <w:rFonts w:hint="eastAsia" w:ascii="黑体" w:hAnsi="黑体" w:eastAsia="黑体"/>
          <w:sz w:val="32"/>
          <w:szCs w:val="32"/>
        </w:rPr>
        <w:t>七</w:t>
      </w:r>
      <w:r>
        <w:rPr>
          <w:rFonts w:ascii="黑体" w:hAnsi="黑体" w:eastAsia="黑体"/>
          <w:sz w:val="32"/>
          <w:szCs w:val="32"/>
        </w:rPr>
        <w:t>、有关建议</w:t>
      </w:r>
    </w:p>
    <w:p>
      <w:pPr>
        <w:spacing w:line="600" w:lineRule="exact"/>
        <w:ind w:firstLine="640" w:firstLineChars="200"/>
        <w:rPr>
          <w:rFonts w:eastAsia="黑体"/>
          <w:sz w:val="32"/>
          <w:szCs w:val="32"/>
        </w:rPr>
      </w:pPr>
      <w:r>
        <w:rPr>
          <w:rFonts w:hint="eastAsia" w:ascii="黑体" w:hAnsi="黑体" w:eastAsia="黑体"/>
          <w:sz w:val="32"/>
          <w:szCs w:val="32"/>
        </w:rPr>
        <w:t>八</w:t>
      </w:r>
      <w:r>
        <w:rPr>
          <w:rFonts w:ascii="黑体" w:hAnsi="黑体" w:eastAsia="黑体"/>
          <w:sz w:val="32"/>
          <w:szCs w:val="32"/>
        </w:rPr>
        <w:t>、绩效自评结果拟应用和公开情况</w:t>
      </w:r>
    </w:p>
    <w:p>
      <w:pPr>
        <w:adjustRightInd w:val="0"/>
        <w:snapToGrid w:val="0"/>
        <w:spacing w:line="600" w:lineRule="exact"/>
        <w:ind w:firstLine="640" w:firstLineChars="200"/>
        <w:rPr>
          <w:rFonts w:eastAsia="黑体"/>
          <w:sz w:val="32"/>
          <w:szCs w:val="32"/>
        </w:rPr>
      </w:pPr>
      <w:r>
        <w:rPr>
          <w:rFonts w:hint="eastAsia" w:ascii="黑体" w:hAnsi="黑体" w:eastAsia="黑体"/>
          <w:sz w:val="32"/>
          <w:szCs w:val="32"/>
        </w:rPr>
        <w:t>九</w:t>
      </w:r>
      <w:r>
        <w:rPr>
          <w:rFonts w:ascii="黑体" w:hAnsi="黑体" w:eastAsia="黑体"/>
          <w:sz w:val="32"/>
          <w:szCs w:val="32"/>
        </w:rPr>
        <w:t>、其他需要说明的问题</w:t>
      </w:r>
    </w:p>
    <w:p>
      <w:pPr>
        <w:widowControl/>
        <w:spacing w:line="600" w:lineRule="exact"/>
        <w:ind w:firstLine="640" w:firstLineChars="200"/>
        <w:jc w:val="left"/>
        <w:rPr>
          <w:rFonts w:eastAsia="仿宋_GB2312"/>
          <w:sz w:val="32"/>
          <w:szCs w:val="32"/>
        </w:rPr>
      </w:pPr>
      <w:r>
        <w:rPr>
          <w:rFonts w:eastAsia="仿宋_GB2312"/>
          <w:sz w:val="32"/>
          <w:szCs w:val="32"/>
        </w:rPr>
        <w:t xml:space="preserve"> </w:t>
      </w:r>
    </w:p>
    <w:p>
      <w:pPr>
        <w:widowControl/>
        <w:spacing w:line="600" w:lineRule="exact"/>
        <w:ind w:firstLine="640" w:firstLineChars="200"/>
        <w:jc w:val="left"/>
        <w:rPr>
          <w:rFonts w:eastAsia="仿宋_GB2312"/>
          <w:sz w:val="32"/>
          <w:szCs w:val="32"/>
        </w:rPr>
      </w:pPr>
      <w:r>
        <w:rPr>
          <w:rFonts w:ascii="仿宋_GB2312" w:eastAsia="仿宋_GB2312"/>
          <w:sz w:val="32"/>
          <w:szCs w:val="32"/>
        </w:rPr>
        <w:t>报告应包括</w:t>
      </w:r>
      <w:r>
        <w:rPr>
          <w:rFonts w:hint="eastAsia" w:ascii="仿宋_GB2312" w:eastAsia="仿宋_GB2312"/>
          <w:sz w:val="32"/>
          <w:szCs w:val="32"/>
        </w:rPr>
        <w:t>以下附件：</w:t>
      </w:r>
    </w:p>
    <w:p>
      <w:pPr>
        <w:spacing w:line="600" w:lineRule="exact"/>
        <w:ind w:left="1118" w:leftChars="304" w:hanging="480" w:hangingChars="150"/>
        <w:jc w:val="left"/>
        <w:rPr>
          <w:rFonts w:eastAsia="仿宋_GB2312"/>
          <w:sz w:val="32"/>
          <w:szCs w:val="32"/>
        </w:rPr>
      </w:pPr>
      <w:r>
        <w:rPr>
          <w:rFonts w:eastAsia="仿宋_GB2312"/>
          <w:sz w:val="32"/>
          <w:szCs w:val="32"/>
        </w:rPr>
        <w:t>1</w:t>
      </w:r>
      <w:r>
        <w:rPr>
          <w:rFonts w:ascii="仿宋_GB2312" w:eastAsia="仿宋_GB2312"/>
          <w:sz w:val="32"/>
          <w:szCs w:val="32"/>
        </w:rPr>
        <w:t>、</w:t>
      </w:r>
      <w:r>
        <w:rPr>
          <w:rFonts w:hint="eastAsia" w:ascii="仿宋_GB2312" w:eastAsia="仿宋_GB2312"/>
          <w:spacing w:val="-8"/>
          <w:sz w:val="32"/>
          <w:szCs w:val="32"/>
        </w:rPr>
        <w:t>××</w:t>
      </w:r>
      <w:r>
        <w:rPr>
          <w:rFonts w:ascii="仿宋_GB2312" w:eastAsia="仿宋_GB2312"/>
          <w:spacing w:val="-8"/>
          <w:sz w:val="32"/>
          <w:szCs w:val="32"/>
        </w:rPr>
        <w:t>部门（单位）关于开展</w:t>
      </w:r>
      <w:r>
        <w:rPr>
          <w:rFonts w:hint="eastAsia" w:ascii="仿宋_GB2312" w:eastAsia="仿宋_GB2312"/>
          <w:spacing w:val="-8"/>
          <w:sz w:val="32"/>
          <w:szCs w:val="32"/>
        </w:rPr>
        <w:t>××</w:t>
      </w:r>
      <w:r>
        <w:rPr>
          <w:rFonts w:ascii="仿宋_GB2312" w:eastAsia="仿宋_GB2312"/>
          <w:spacing w:val="-8"/>
          <w:sz w:val="32"/>
          <w:szCs w:val="32"/>
        </w:rPr>
        <w:t>年度项目支出绩效自评工作的通知（参考格式）</w:t>
      </w:r>
    </w:p>
    <w:p>
      <w:pPr>
        <w:spacing w:line="600" w:lineRule="exact"/>
        <w:ind w:firstLine="640" w:firstLineChars="200"/>
        <w:rPr>
          <w:rFonts w:eastAsia="仿宋_GB2312"/>
          <w:sz w:val="32"/>
          <w:szCs w:val="32"/>
        </w:rPr>
      </w:pPr>
      <w:r>
        <w:rPr>
          <w:rFonts w:hint="eastAsia" w:eastAsia="仿宋_GB2312"/>
          <w:sz w:val="32"/>
          <w:szCs w:val="32"/>
        </w:rPr>
        <w:t>2</w:t>
      </w:r>
      <w:r>
        <w:rPr>
          <w:rFonts w:hint="eastAsia" w:ascii="仿宋_GB2312" w:eastAsia="仿宋_GB2312"/>
          <w:sz w:val="32"/>
          <w:szCs w:val="32"/>
        </w:rPr>
        <w:t>、市级预算部门项目支出绩效自评表</w:t>
      </w:r>
    </w:p>
    <w:p>
      <w:pPr>
        <w:spacing w:line="600" w:lineRule="exact"/>
        <w:ind w:firstLine="640" w:firstLineChars="200"/>
        <w:rPr>
          <w:rFonts w:eastAsia="仿宋_GB2312"/>
          <w:sz w:val="32"/>
          <w:szCs w:val="32"/>
        </w:rPr>
      </w:pPr>
      <w:r>
        <w:rPr>
          <w:rFonts w:hint="eastAsia" w:eastAsia="仿宋_GB2312"/>
          <w:sz w:val="32"/>
          <w:szCs w:val="32"/>
        </w:rPr>
        <w:t xml:space="preserve"> </w:t>
      </w:r>
    </w:p>
    <w:p>
      <w:pPr>
        <w:spacing w:line="600" w:lineRule="exact"/>
        <w:ind w:firstLine="640" w:firstLineChars="200"/>
        <w:rPr>
          <w:rFonts w:eastAsia="仿宋_GB2312"/>
          <w:sz w:val="32"/>
          <w:szCs w:val="32"/>
        </w:rPr>
      </w:pPr>
      <w:r>
        <w:rPr>
          <w:rFonts w:hint="eastAsia" w:eastAsia="仿宋_GB2312"/>
          <w:sz w:val="32"/>
          <w:szCs w:val="32"/>
        </w:rPr>
        <w:t xml:space="preserve"> </w:t>
      </w:r>
    </w:p>
    <w:p>
      <w:pPr>
        <w:spacing w:line="600" w:lineRule="exact"/>
        <w:ind w:firstLine="640" w:firstLineChars="200"/>
        <w:rPr>
          <w:rFonts w:eastAsia="仿宋_GB2312"/>
          <w:sz w:val="32"/>
          <w:szCs w:val="32"/>
        </w:rPr>
      </w:pPr>
      <w:r>
        <w:rPr>
          <w:rFonts w:hint="eastAsia" w:eastAsia="仿宋_GB2312"/>
          <w:sz w:val="32"/>
          <w:szCs w:val="32"/>
        </w:rPr>
        <w:t xml:space="preserve"> </w:t>
      </w:r>
    </w:p>
    <w:p>
      <w:pPr>
        <w:spacing w:line="600" w:lineRule="exact"/>
        <w:ind w:firstLine="640" w:firstLineChars="200"/>
        <w:rPr>
          <w:rFonts w:eastAsia="仿宋_GB2312"/>
          <w:sz w:val="32"/>
          <w:szCs w:val="32"/>
        </w:rPr>
      </w:pPr>
      <w:r>
        <w:rPr>
          <w:rFonts w:hint="eastAsia" w:eastAsia="仿宋_GB2312"/>
          <w:sz w:val="32"/>
          <w:szCs w:val="32"/>
        </w:rPr>
        <w:t xml:space="preserve"> </w:t>
      </w:r>
    </w:p>
    <w:p>
      <w:pPr>
        <w:spacing w:line="600" w:lineRule="exact"/>
        <w:ind w:firstLine="640" w:firstLineChars="200"/>
      </w:pPr>
      <w:r>
        <w:rPr>
          <w:rFonts w:hint="eastAsia" w:eastAsia="仿宋_GB2312"/>
          <w:sz w:val="32"/>
          <w:szCs w:val="32"/>
        </w:rPr>
        <w:t xml:space="preserve"> </w:t>
      </w:r>
    </w:p>
    <w:sectPr>
      <w:footerReference r:id="rId3" w:type="default"/>
      <w:pgSz w:w="11906" w:h="16838"/>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38417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4035" cy="384175"/>
                      </a:xfrm>
                      <a:prstGeom prst="rect">
                        <a:avLst/>
                      </a:prstGeom>
                      <a:noFill/>
                      <a:ln>
                        <a:noFill/>
                      </a:ln>
                    </wps:spPr>
                    <wps:txbx>
                      <w:txbxContent>
                        <w:p>
                          <w:pPr>
                            <w:pStyle w:val="5"/>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- 15 -</w:t>
                          </w:r>
                          <w:r>
                            <w:rPr>
                              <w:rStyle w:val="10"/>
                              <w:rFonts w:ascii="宋体" w:hAnsi="宋体"/>
                              <w:sz w:val="28"/>
                              <w:szCs w:val="28"/>
                            </w:rPr>
                            <w:fldChar w:fldCharType="end"/>
                          </w:r>
                        </w:p>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30.25pt;width:42.05pt;mso-position-horizontal:outside;mso-position-horizontal-relative:margin;mso-wrap-style:none;z-index:251659264;mso-width-relative:page;mso-height-relative:page;" filled="f" stroked="f" coordsize="21600,21600" o:gfxdata="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eQ6dEAAAADAQAADwAAAAAAAAABACAAAAAiAAAAZHJz&#10;L2Rvd25yZXYueG1sUEsBAhQAFAAAAAgAh07iQMVdkAALAgAAAgQAAA4AAAAAAAAAAQAgAAAAIAEA&#10;AGRycy9lMm9Eb2MueG1sUEsFBgAAAAAGAAYAWQEAAJ0FAAAAAA==&#10;">
              <v:fill on="f" focussize="0,0"/>
              <v:stroke on="f"/>
              <v:imagedata o:title=""/>
              <o:lock v:ext="edit" aspectratio="f"/>
              <v:textbox inset="0mm,0mm,0mm,0mm" style="mso-fit-shape-to-text:t;">
                <w:txbxContent>
                  <w:p>
                    <w:pPr>
                      <w:pStyle w:val="5"/>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- 15 -</w:t>
                    </w:r>
                    <w:r>
                      <w:rPr>
                        <w:rStyle w:val="10"/>
                        <w:rFonts w:ascii="宋体" w:hAnsi="宋体"/>
                        <w:sz w:val="28"/>
                        <w:szCs w:val="28"/>
                      </w:rPr>
                      <w:fldChar w:fldCharType="end"/>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yMWQ4MGQxYjA1MzA4NzEwNzI2NjY2ZmYwMWNiOTQifQ=="/>
  </w:docVars>
  <w:rsids>
    <w:rsidRoot w:val="41860847"/>
    <w:rsid w:val="06AE7966"/>
    <w:rsid w:val="0AFE0A49"/>
    <w:rsid w:val="0ED42C39"/>
    <w:rsid w:val="0F28527A"/>
    <w:rsid w:val="11F95EB5"/>
    <w:rsid w:val="14A343EA"/>
    <w:rsid w:val="16D54C08"/>
    <w:rsid w:val="1D921938"/>
    <w:rsid w:val="1DBC050D"/>
    <w:rsid w:val="1F8608BE"/>
    <w:rsid w:val="1FF32E32"/>
    <w:rsid w:val="20956526"/>
    <w:rsid w:val="2201314C"/>
    <w:rsid w:val="2EEA224D"/>
    <w:rsid w:val="357A1A1C"/>
    <w:rsid w:val="392A5F55"/>
    <w:rsid w:val="41860847"/>
    <w:rsid w:val="47723ABC"/>
    <w:rsid w:val="4A163063"/>
    <w:rsid w:val="52C26DA5"/>
    <w:rsid w:val="539C32B3"/>
    <w:rsid w:val="574B60D8"/>
    <w:rsid w:val="5EE13E8D"/>
    <w:rsid w:val="62AD10B2"/>
    <w:rsid w:val="64E27D92"/>
    <w:rsid w:val="65AD6914"/>
    <w:rsid w:val="660C59AD"/>
    <w:rsid w:val="7200393D"/>
    <w:rsid w:val="786066B3"/>
    <w:rsid w:val="7A856975"/>
    <w:rsid w:val="7BA05356"/>
    <w:rsid w:val="7BCF4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Date"/>
    <w:basedOn w:val="1"/>
    <w:next w:val="1"/>
    <w:qFormat/>
    <w:uiPriority w:val="0"/>
    <w:pPr>
      <w:ind w:left="100" w:leftChars="2500"/>
    </w:pPr>
    <w:rPr>
      <w:rFonts w:eastAsia="仿宋_GB2312"/>
      <w:kern w:val="0"/>
      <w:sz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宋体" w:cs="宋体"/>
      <w:sz w:val="24"/>
    </w:rPr>
  </w:style>
  <w:style w:type="character" w:styleId="10">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3081</Words>
  <Characters>3161</Characters>
  <Lines>0</Lines>
  <Paragraphs>0</Paragraphs>
  <TotalTime>1</TotalTime>
  <ScaleCrop>false</ScaleCrop>
  <LinksUpToDate>false</LinksUpToDate>
  <CharactersWithSpaces>3744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2022-06-21T03:42:00Z</dcterms:created>
  <dc:creator>Administrator</dc:creator>
  <cp:lastModifiedBy>Administrator</cp:lastModifiedBy>
  <dcterms:modified xsi:type="dcterms:W3CDTF">2022-07-21T12:52:22Z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5200EECA7FD84E9CB4747B1DBCE8B643</vt:lpwstr>
  </property>
</Properties>
</file>