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吉首市教体局2023年学法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 w:firstLineChars="200"/>
        <w:textAlignment w:val="auto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30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3745"/>
        <w:gridCol w:w="1714"/>
        <w:gridCol w:w="3019"/>
        <w:gridCol w:w="2826"/>
        <w:gridCol w:w="1205"/>
        <w:gridCol w:w="21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普法内容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普法对象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普法目标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普法措施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责任股室及学校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习近平法治思想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《习近平法治思想学习纲要》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局机关干部职工、各级各类学校教职工及学生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引导广大干部职工、群众深刻理解领会习近平法治思想的核心要义，积极为全面依法治国营造良好的社会氛围。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局党组、党组理论学习中心组学习、专题讲座、集中宣传、继教学习等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张俊生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各级各类学校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《宪法》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局机关干部职工、各级各类学校教职工及学生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增强宪法意识、弘扬宪法精神、树立宪法权威。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“12·4”国家宪法日、宪法宣传周等节点时机，开展集中宣传、主题班会、悬挂宣传标语、开展宪法宣誓、会前学习、家校通宣传、公众号宣传等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猛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各级各类学校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《民法典》及其相关司法解释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局机关干部职工、各级各类学校教职工及学生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引导广大群众自觉养成守法的意识，形成遇事找法的习惯，培养解决问题靠法的能力，为民法实施营造良好的氛围。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集中宣传、法治副校长专题讲座、“安全大家访”法治宣传、继续教育培训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各级各类学校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《中国共产党廉洁自律准则》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《中国共产党纪律处分条例》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《中国共产党党员教育管理工作条例》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《关于建立中小学校党组织领导的校长负责制的意见（试行）》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系统全体干部职工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强化教育系统干部职工的党章党规、法律知识，塑造忠诚、干净、担当的政治品格。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理论学习中心组学习、支部会议学习、组织生活会、干部职工会学习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谷成达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各级各类学校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《国旗法》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《国歌法》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《中华人民共和国家庭教育促进法》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《中华人民共和国教育法》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《中华人民共和国义务教育法》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《中华人民共和国教师法》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《湖南义务教育条例》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《湖南省教师条例》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《中小学德育工作规程》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《中华人民共和国民办教育促进法》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局机关干部职工、各级各类学校教职工及学生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提高全市教育系统干部职工法律知识水平，依法执教。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会前学法、培训班、继教学习、主题班会等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吴有丽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基教股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各级各类学校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《国家安全法》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《未成年人保护法》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《预防未成年人犯罪法》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《中小学幼儿园安全管理办法》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《学生伤害事故处理办法》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《湖南省预防未成年人犯罪条例》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局机关干部职工、各级各类学校教职工及学生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增强社会大众对未成年保护的认识，提升对未成年的保护意识。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会前学法、培训班、继教学习、主题班会、集中宣传等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谷成达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各级各类学校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《行政许可法》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《行政处罚法》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《行政强制法》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《行政诉讼法》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《行政复议法》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《公职人员政务处分法》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局机关干部职工、行政执法人员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推动行政执法单位公正规范严格执法，行政规范性文件制定过程合法合规。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行政执法人员培训、集中主题宣传。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猛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校外监管股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 w:firstLineChars="200"/>
        <w:textAlignment w:val="auto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2098" w:right="1531" w:bottom="1984" w:left="153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4E8D5967"/>
    <w:rsid w:val="06FC6923"/>
    <w:rsid w:val="0D5920DE"/>
    <w:rsid w:val="0E5E6115"/>
    <w:rsid w:val="0FE95EB3"/>
    <w:rsid w:val="116021A5"/>
    <w:rsid w:val="16C44F84"/>
    <w:rsid w:val="1E8B7696"/>
    <w:rsid w:val="23911899"/>
    <w:rsid w:val="257563FF"/>
    <w:rsid w:val="27F76F67"/>
    <w:rsid w:val="2F0E4B96"/>
    <w:rsid w:val="373A0C1E"/>
    <w:rsid w:val="3D096D8A"/>
    <w:rsid w:val="42DE2DA6"/>
    <w:rsid w:val="431B7EDD"/>
    <w:rsid w:val="4E8D5967"/>
    <w:rsid w:val="4F506DD9"/>
    <w:rsid w:val="700A492A"/>
    <w:rsid w:val="72190E55"/>
    <w:rsid w:val="789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3192</Words>
  <Characters>3202</Characters>
  <Lines>0</Lines>
  <Paragraphs>0</Paragraphs>
  <TotalTime>28</TotalTime>
  <ScaleCrop>false</ScaleCrop>
  <LinksUpToDate>false</LinksUpToDate>
  <CharactersWithSpaces>3205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2023-05-08T07:38:00Z</dcterms:created>
  <dc:creator>树林</dc:creator>
  <cp:lastModifiedBy>树林</cp:lastModifiedBy>
  <dcterms:modified xsi:type="dcterms:W3CDTF">2023-08-29T00:58:15Z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AF0554FE3D574988981D8E925332B469_13</vt:lpwstr>
  </property>
</Properties>
</file>