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级层面中小学校社会事务进校园事项白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</w:pPr>
    </w:p>
    <w:tbl>
      <w:tblPr>
        <w:tblStyle w:val="9"/>
        <w:tblW w:w="95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3119"/>
        <w:gridCol w:w="2554"/>
        <w:gridCol w:w="2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0" w:type="dxa"/>
            <w:vAlign w:val="center"/>
          </w:tcPr>
          <w:p>
            <w:pPr>
              <w:pStyle w:val="8"/>
              <w:spacing w:before="102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</w:rPr>
              <w:t>事项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</w:rPr>
              <w:t>工作内容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spacing w:before="102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</w:rPr>
              <w:t>实施方式</w:t>
            </w:r>
          </w:p>
        </w:tc>
        <w:tc>
          <w:tcPr>
            <w:tcW w:w="2674" w:type="dxa"/>
            <w:vAlign w:val="center"/>
          </w:tcPr>
          <w:p>
            <w:pPr>
              <w:pStyle w:val="8"/>
              <w:spacing w:before="10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</w:rPr>
              <w:t>统筹实施单位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230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法治专题教育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4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青少年法治宣传教育周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3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专项进校园</w:t>
            </w:r>
          </w:p>
        </w:tc>
        <w:tc>
          <w:tcPr>
            <w:tcW w:w="2674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66" w:line="254" w:lineRule="auto"/>
              <w:ind w:left="127" w:right="10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委宣传部、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委政法委、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教体局、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司法局、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法院、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察院、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公安局、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关工委、团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委指导，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统筹整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合后实施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23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2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“护苗·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绿书签行动”系列宣传活动进校园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3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专项进校园</w:t>
            </w:r>
          </w:p>
        </w:tc>
        <w:tc>
          <w:tcPr>
            <w:tcW w:w="267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230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安全专题教育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4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国防教育、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交通安全宣传教育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3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进课程、进教材、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3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进校园</w:t>
            </w:r>
          </w:p>
        </w:tc>
        <w:tc>
          <w:tcPr>
            <w:tcW w:w="2674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81" w:line="257" w:lineRule="auto"/>
              <w:ind w:left="87" w:firstLine="38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</w:rPr>
              <w:t>委政法委、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</w:rPr>
              <w:t>公安局、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</w:rPr>
              <w:t>司法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国动办、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交通局、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</w:rPr>
              <w:t>体局、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</w:rPr>
              <w:t>住建局、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</w:rPr>
              <w:t>应急管理局、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3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交警支队、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消防救援支队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  <w:lang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  <w:t>教体部门统筹整合后实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2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4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禁毒安全宣传教育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3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提供资源进校园</w:t>
            </w:r>
          </w:p>
        </w:tc>
        <w:tc>
          <w:tcPr>
            <w:tcW w:w="26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4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消防安全宣传教育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35" w:right="13" w:firstLine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  <w:t>提供资源进校园、专项进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0"/>
                <w:sz w:val="24"/>
                <w:szCs w:val="24"/>
              </w:rPr>
              <w:t>校园</w:t>
            </w:r>
          </w:p>
        </w:tc>
        <w:tc>
          <w:tcPr>
            <w:tcW w:w="26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3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4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防溺水、防欺凌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  <w:lang w:eastAsia="zh-CN"/>
              </w:rPr>
              <w:t>、防性侵、防自残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宣传教育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3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提供资源进校园</w:t>
            </w:r>
          </w:p>
        </w:tc>
        <w:tc>
          <w:tcPr>
            <w:tcW w:w="267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  <w:ind w:right="20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身心健康专题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4"/>
                <w:szCs w:val="24"/>
              </w:rPr>
              <w:t>教育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4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食品安全宣传周活动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3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专项进校园</w:t>
            </w:r>
          </w:p>
        </w:tc>
        <w:tc>
          <w:tcPr>
            <w:tcW w:w="2674" w:type="dxa"/>
            <w:vMerge w:val="restart"/>
            <w:vAlign w:val="center"/>
          </w:tcPr>
          <w:p>
            <w:pPr>
              <w:pStyle w:val="8"/>
              <w:spacing w:before="78" w:line="268" w:lineRule="auto"/>
              <w:ind w:left="127" w:firstLine="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</w:rPr>
              <w:t>食安委、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</w:rPr>
              <w:t>卫健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</w:rPr>
              <w:t>教体局、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</w:rPr>
              <w:t>市场监管局、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</w:rPr>
              <w:t>医保局、团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</w:rPr>
              <w:t>委、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</w:rPr>
              <w:t>关工委指导，市教体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统筹整合后实施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4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学生营养日宣传活动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3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专项进校园</w:t>
            </w:r>
          </w:p>
        </w:tc>
        <w:tc>
          <w:tcPr>
            <w:tcW w:w="26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4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学生常见病及营养健康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4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监测干预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3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专项进校园</w:t>
            </w:r>
          </w:p>
        </w:tc>
        <w:tc>
          <w:tcPr>
            <w:tcW w:w="26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4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基本医保政策宣传活动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3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提供资源进校园</w:t>
            </w:r>
          </w:p>
        </w:tc>
        <w:tc>
          <w:tcPr>
            <w:tcW w:w="26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2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7"/>
                <w:sz w:val="24"/>
                <w:szCs w:val="24"/>
              </w:rPr>
              <w:t>“12355健康守护行动”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3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专项进校园</w:t>
            </w:r>
          </w:p>
        </w:tc>
        <w:tc>
          <w:tcPr>
            <w:tcW w:w="26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11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家校社协同促进学生身心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11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2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健康活动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26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专项进校园</w:t>
            </w:r>
          </w:p>
        </w:tc>
        <w:tc>
          <w:tcPr>
            <w:tcW w:w="26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11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医教协同促进学生心理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111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2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健康活动</w:t>
            </w:r>
          </w:p>
        </w:tc>
        <w:tc>
          <w:tcPr>
            <w:tcW w:w="25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126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专项进校园</w:t>
            </w:r>
          </w:p>
        </w:tc>
        <w:tc>
          <w:tcPr>
            <w:tcW w:w="26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color w:val="auto"/>
          <w:sz w:val="21"/>
          <w:szCs w:val="21"/>
        </w:rPr>
      </w:pPr>
    </w:p>
    <w:p>
      <w:pPr>
        <w:bidi w:val="0"/>
        <w:jc w:val="left"/>
        <w:rPr>
          <w:color w:val="auto"/>
          <w:lang w:val="en-US" w:eastAsia="en-US"/>
        </w:rPr>
        <w:sectPr>
          <w:footerReference r:id="rId3" w:type="default"/>
          <w:pgSz w:w="11922" w:h="16832"/>
          <w:pgMar w:top="2098" w:right="1531" w:bottom="1984" w:left="1531" w:header="850" w:footer="1417" w:gutter="0"/>
          <w:pgNumType w:fmt="numberInDash"/>
          <w:cols w:space="0" w:num="1"/>
          <w:titlePg/>
          <w:rtlGutter w:val="0"/>
          <w:docGrid w:linePitch="0" w:charSpace="0"/>
        </w:sectPr>
      </w:pPr>
    </w:p>
    <w:tbl>
      <w:tblPr>
        <w:tblStyle w:val="9"/>
        <w:tblW w:w="9540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3135"/>
        <w:gridCol w:w="2565"/>
        <w:gridCol w:w="2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85" w:type="dxa"/>
            <w:vAlign w:val="center"/>
          </w:tcPr>
          <w:p>
            <w:pPr>
              <w:pStyle w:val="8"/>
              <w:spacing w:before="102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</w:rPr>
              <w:t>事项</w:t>
            </w:r>
          </w:p>
        </w:tc>
        <w:tc>
          <w:tcPr>
            <w:tcW w:w="3135" w:type="dxa"/>
            <w:vAlign w:val="center"/>
          </w:tcPr>
          <w:p>
            <w:pPr>
              <w:pStyle w:val="8"/>
              <w:spacing w:before="10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</w:rPr>
              <w:t>工作内容</w:t>
            </w:r>
          </w:p>
        </w:tc>
        <w:tc>
          <w:tcPr>
            <w:tcW w:w="2565" w:type="dxa"/>
            <w:vAlign w:val="center"/>
          </w:tcPr>
          <w:p>
            <w:pPr>
              <w:pStyle w:val="8"/>
              <w:spacing w:before="102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</w:rPr>
              <w:t>实施方式</w:t>
            </w:r>
          </w:p>
        </w:tc>
        <w:tc>
          <w:tcPr>
            <w:tcW w:w="2655" w:type="dxa"/>
            <w:vAlign w:val="center"/>
          </w:tcPr>
          <w:p>
            <w:pPr>
              <w:pStyle w:val="8"/>
              <w:spacing w:before="10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</w:rPr>
              <w:t>统筹实施单位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85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8" w:line="219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科普专题教育</w:t>
            </w:r>
          </w:p>
        </w:tc>
        <w:tc>
          <w:tcPr>
            <w:tcW w:w="3135" w:type="dxa"/>
            <w:vAlign w:val="center"/>
          </w:tcPr>
          <w:p>
            <w:pPr>
              <w:pStyle w:val="8"/>
              <w:spacing w:before="111" w:line="219" w:lineRule="auto"/>
              <w:ind w:left="1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流动科普设施进校园行动</w:t>
            </w:r>
          </w:p>
        </w:tc>
        <w:tc>
          <w:tcPr>
            <w:tcW w:w="2565" w:type="dxa"/>
            <w:vAlign w:val="center"/>
          </w:tcPr>
          <w:p>
            <w:pPr>
              <w:pStyle w:val="8"/>
              <w:spacing w:before="113" w:line="220" w:lineRule="auto"/>
              <w:ind w:left="12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专项进校园</w:t>
            </w:r>
          </w:p>
        </w:tc>
        <w:tc>
          <w:tcPr>
            <w:tcW w:w="2655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8" w:line="268" w:lineRule="auto"/>
              <w:ind w:left="127" w:firstLine="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lang w:eastAsia="zh-CN"/>
              </w:rPr>
              <w:t>市科工信局、市教体局、市应急管理局、市文旅广电局、市自然资源局、市林业局、州生态环境局吉首分局、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pacing w:val="-9"/>
                <w:lang w:eastAsia="zh-CN"/>
              </w:rPr>
              <w:t>市委统战部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lang w:eastAsia="zh-CN"/>
              </w:rPr>
              <w:t>、市科协、市社科联、市总工会指导，市教体局统筹整合后实施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pStyle w:val="8"/>
              <w:spacing w:before="102" w:line="219" w:lineRule="auto"/>
              <w:ind w:left="1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科普四进、非遗进校园活动</w:t>
            </w:r>
          </w:p>
        </w:tc>
        <w:tc>
          <w:tcPr>
            <w:tcW w:w="2565" w:type="dxa"/>
            <w:vAlign w:val="center"/>
          </w:tcPr>
          <w:p>
            <w:pPr>
              <w:pStyle w:val="8"/>
              <w:spacing w:before="104" w:line="220" w:lineRule="auto"/>
              <w:ind w:left="12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专项进校园</w:t>
            </w:r>
          </w:p>
        </w:tc>
        <w:tc>
          <w:tcPr>
            <w:tcW w:w="26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spacing w:before="78" w:line="268" w:lineRule="auto"/>
              <w:ind w:left="127" w:firstLine="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pStyle w:val="8"/>
              <w:spacing w:before="113" w:line="219" w:lineRule="auto"/>
              <w:ind w:left="1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防灾减灾科普周活动</w:t>
            </w:r>
          </w:p>
        </w:tc>
        <w:tc>
          <w:tcPr>
            <w:tcW w:w="2565" w:type="dxa"/>
            <w:vAlign w:val="center"/>
          </w:tcPr>
          <w:p>
            <w:pPr>
              <w:pStyle w:val="8"/>
              <w:spacing w:before="113" w:line="219" w:lineRule="auto"/>
              <w:ind w:left="12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提供资源进校园</w:t>
            </w:r>
          </w:p>
        </w:tc>
        <w:tc>
          <w:tcPr>
            <w:tcW w:w="26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spacing w:before="78" w:line="268" w:lineRule="auto"/>
              <w:ind w:left="127" w:firstLine="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18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pStyle w:val="8"/>
              <w:spacing w:before="224" w:line="219" w:lineRule="auto"/>
              <w:ind w:left="1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生态环境科学知识普及暨“环保有话说”主题实践活动</w:t>
            </w:r>
          </w:p>
        </w:tc>
        <w:tc>
          <w:tcPr>
            <w:tcW w:w="2565" w:type="dxa"/>
            <w:vAlign w:val="center"/>
          </w:tcPr>
          <w:p>
            <w:pPr>
              <w:pStyle w:val="8"/>
              <w:spacing w:before="224" w:line="219" w:lineRule="auto"/>
              <w:ind w:left="12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提供资源进校园</w:t>
            </w:r>
          </w:p>
        </w:tc>
        <w:tc>
          <w:tcPr>
            <w:tcW w:w="2655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spacing w:before="78" w:line="268" w:lineRule="auto"/>
              <w:ind w:left="127" w:firstLine="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85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8" w:line="280" w:lineRule="auto"/>
              <w:ind w:right="19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少年儿童宣传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4"/>
                <w:szCs w:val="24"/>
              </w:rPr>
              <w:t>教育</w:t>
            </w:r>
          </w:p>
        </w:tc>
        <w:tc>
          <w:tcPr>
            <w:tcW w:w="3135" w:type="dxa"/>
            <w:vAlign w:val="center"/>
          </w:tcPr>
          <w:p>
            <w:pPr>
              <w:pStyle w:val="8"/>
              <w:spacing w:before="117" w:line="219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“扣好人生第一粒扣子”主题活动</w:t>
            </w:r>
          </w:p>
        </w:tc>
        <w:tc>
          <w:tcPr>
            <w:tcW w:w="2565" w:type="dxa"/>
            <w:vAlign w:val="center"/>
          </w:tcPr>
          <w:p>
            <w:pPr>
              <w:pStyle w:val="8"/>
              <w:spacing w:before="118" w:line="220" w:lineRule="auto"/>
              <w:ind w:left="12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专项进校园</w:t>
            </w:r>
          </w:p>
        </w:tc>
        <w:tc>
          <w:tcPr>
            <w:tcW w:w="2655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8" w:line="268" w:lineRule="auto"/>
              <w:ind w:left="127" w:firstLine="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lang w:eastAsia="zh-CN"/>
              </w:rPr>
              <w:t>市委宣传部、市教体局、团市委、市社科联指导，市教体局统筹整合后实施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pStyle w:val="8"/>
              <w:spacing w:before="118" w:line="219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0"/>
                <w:sz w:val="24"/>
                <w:szCs w:val="24"/>
              </w:rPr>
              <w:t>“红领巾爱学习”主题活动</w:t>
            </w:r>
          </w:p>
        </w:tc>
        <w:tc>
          <w:tcPr>
            <w:tcW w:w="2565" w:type="dxa"/>
            <w:vAlign w:val="center"/>
          </w:tcPr>
          <w:p>
            <w:pPr>
              <w:pStyle w:val="8"/>
              <w:spacing w:before="117" w:line="219" w:lineRule="auto"/>
              <w:ind w:left="126" w:firstLine="246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提供资源进校园</w:t>
            </w:r>
          </w:p>
        </w:tc>
        <w:tc>
          <w:tcPr>
            <w:tcW w:w="2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1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135" w:type="dxa"/>
            <w:vAlign w:val="center"/>
          </w:tcPr>
          <w:p>
            <w:pPr>
              <w:pStyle w:val="8"/>
              <w:spacing w:before="110" w:line="22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“童声里的中国·湖南”主题活动</w:t>
            </w:r>
          </w:p>
        </w:tc>
        <w:tc>
          <w:tcPr>
            <w:tcW w:w="2565" w:type="dxa"/>
            <w:vAlign w:val="center"/>
          </w:tcPr>
          <w:p>
            <w:pPr>
              <w:pStyle w:val="8"/>
              <w:spacing w:before="109" w:line="219" w:lineRule="auto"/>
              <w:ind w:left="12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融入学校教育教学</w:t>
            </w:r>
          </w:p>
        </w:tc>
        <w:tc>
          <w:tcPr>
            <w:tcW w:w="2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firstLine="210" w:firstLineChars="100"/>
        <w:rPr>
          <w:rFonts w:hint="eastAsia"/>
          <w:lang w:val="en-US" w:eastAsia="zh-CN"/>
        </w:rPr>
      </w:pPr>
    </w:p>
    <w:sectPr>
      <w:pgSz w:w="12240" w:h="15840"/>
      <w:pgMar w:top="2098" w:right="1531" w:bottom="1984" w:left="1531" w:header="850" w:footer="141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2ZjNWQ5Zjk2M2QyYWY1NTVkZWUxYTYxOTMwY2MifQ=="/>
  </w:docVars>
  <w:rsids>
    <w:rsidRoot w:val="5BDF5423"/>
    <w:rsid w:val="004B2B21"/>
    <w:rsid w:val="07B0512D"/>
    <w:rsid w:val="0A4A0EF7"/>
    <w:rsid w:val="0FB956EA"/>
    <w:rsid w:val="1773274F"/>
    <w:rsid w:val="1D7C7B16"/>
    <w:rsid w:val="2E4339E1"/>
    <w:rsid w:val="302B1845"/>
    <w:rsid w:val="38633ACB"/>
    <w:rsid w:val="39FE710C"/>
    <w:rsid w:val="3EB64243"/>
    <w:rsid w:val="44213C5F"/>
    <w:rsid w:val="45954AD7"/>
    <w:rsid w:val="466F1003"/>
    <w:rsid w:val="47AC3472"/>
    <w:rsid w:val="4C4B3D7F"/>
    <w:rsid w:val="4EEA6E65"/>
    <w:rsid w:val="52206A06"/>
    <w:rsid w:val="527B2FCC"/>
    <w:rsid w:val="560016DC"/>
    <w:rsid w:val="5BDF5423"/>
    <w:rsid w:val="5E4C110A"/>
    <w:rsid w:val="60B82A30"/>
    <w:rsid w:val="61E00624"/>
    <w:rsid w:val="62287742"/>
    <w:rsid w:val="637044D1"/>
    <w:rsid w:val="64172445"/>
    <w:rsid w:val="669140FD"/>
    <w:rsid w:val="6CDA019C"/>
    <w:rsid w:val="6D1B484B"/>
    <w:rsid w:val="716C2493"/>
    <w:rsid w:val="75B72E5F"/>
    <w:rsid w:val="7AF918CE"/>
    <w:rsid w:val="7D0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2161</Words>
  <Characters>2208</Characters>
  <Lines>0</Lines>
  <Paragraphs>0</Paragraphs>
  <TotalTime>9</TotalTime>
  <ScaleCrop>false</ScaleCrop>
  <LinksUpToDate>false</LinksUpToDate>
  <CharactersWithSpaces>2231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2025-04-22T09:24:00Z</dcterms:created>
  <dc:creator>栩栩</dc:creator>
  <cp:lastModifiedBy>Administrator</cp:lastModifiedBy>
  <cp:lastPrinted>2025-04-30T00:38:00Z</cp:lastPrinted>
  <dcterms:modified xsi:type="dcterms:W3CDTF">2025-04-28T18:57:39Z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B66F28BB82CE403AAA5ACB346F541FB8</vt:lpwstr>
  </property>
  <property fmtid="{D5CDD505-2E9C-101B-9397-08002B2CF9AE}" pid="4" name="KSOTemplateDocerSaveRecord">
    <vt:lpwstr>eyJoZGlkIjoiNGJlNDYzODAwZTg5MWYyYjRkYjljYjY1YzY0OWU0ZWUiLCJ1c2VySWQiOiIyODMwODMyOTAifQ==</vt:lpwstr>
  </property>
</Properties>
</file>